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94A0A" w14:textId="44CCAE8E" w:rsidR="00F2147B" w:rsidRPr="004609FE" w:rsidRDefault="00F2147B" w:rsidP="00F2147B">
      <w:pPr>
        <w:bidi/>
        <w:spacing w:before="120" w:after="120" w:line="240" w:lineRule="auto"/>
        <w:jc w:val="center"/>
        <w:rPr>
          <w:rFonts w:ascii="Traditional Arabic" w:hAnsi="Traditional Arabic" w:cs="Traditional Arabic"/>
          <w:b/>
          <w:bCs/>
          <w:sz w:val="28"/>
          <w:szCs w:val="28"/>
          <w:rtl/>
          <w:lang w:bidi="ar-DZ"/>
        </w:rPr>
      </w:pPr>
      <w:r w:rsidRPr="004609FE">
        <w:rPr>
          <w:rFonts w:ascii="Traditional Arabic" w:hAnsi="Traditional Arabic" w:cs="Traditional Arabic"/>
          <w:b/>
          <w:bCs/>
          <w:sz w:val="28"/>
          <w:szCs w:val="28"/>
          <w:rtl/>
          <w:lang w:bidi="ar-DZ"/>
        </w:rPr>
        <w:t>جامعة 20اوت سكيكدة</w:t>
      </w:r>
    </w:p>
    <w:p w14:paraId="295A382D" w14:textId="77777777" w:rsidR="00F2147B" w:rsidRPr="004609FE" w:rsidRDefault="00F2147B" w:rsidP="00F2147B">
      <w:pPr>
        <w:bidi/>
        <w:spacing w:before="120" w:after="120" w:line="240" w:lineRule="auto"/>
        <w:jc w:val="center"/>
        <w:rPr>
          <w:rFonts w:ascii="Traditional Arabic" w:hAnsi="Traditional Arabic" w:cs="Traditional Arabic"/>
          <w:b/>
          <w:bCs/>
          <w:sz w:val="28"/>
          <w:szCs w:val="28"/>
          <w:rtl/>
          <w:lang w:bidi="ar-DZ"/>
        </w:rPr>
      </w:pPr>
      <w:r w:rsidRPr="004609FE">
        <w:rPr>
          <w:rFonts w:ascii="Traditional Arabic" w:hAnsi="Traditional Arabic" w:cs="Traditional Arabic"/>
          <w:b/>
          <w:bCs/>
          <w:sz w:val="28"/>
          <w:szCs w:val="28"/>
          <w:rtl/>
          <w:lang w:bidi="ar-DZ"/>
        </w:rPr>
        <w:t>كلية العلوم الاقتصادية وعلوم التسيير</w:t>
      </w:r>
    </w:p>
    <w:p w14:paraId="0529E853" w14:textId="185DE9E0" w:rsidR="00F2147B" w:rsidRPr="004609FE" w:rsidRDefault="00F2147B" w:rsidP="00F2147B">
      <w:pPr>
        <w:bidi/>
        <w:spacing w:before="120" w:after="120" w:line="240" w:lineRule="auto"/>
        <w:jc w:val="center"/>
        <w:rPr>
          <w:rFonts w:ascii="Traditional Arabic" w:hAnsi="Traditional Arabic" w:cs="Traditional Arabic"/>
          <w:b/>
          <w:bCs/>
          <w:sz w:val="28"/>
          <w:szCs w:val="28"/>
          <w:rtl/>
          <w:lang w:bidi="ar-DZ"/>
        </w:rPr>
      </w:pPr>
      <w:r w:rsidRPr="004609FE">
        <w:rPr>
          <w:rFonts w:ascii="Traditional Arabic" w:hAnsi="Traditional Arabic" w:cs="Traditional Arabic"/>
          <w:b/>
          <w:bCs/>
          <w:sz w:val="28"/>
          <w:szCs w:val="28"/>
          <w:rtl/>
          <w:lang w:bidi="ar-DZ"/>
        </w:rPr>
        <w:t xml:space="preserve">الملتقى </w:t>
      </w:r>
      <w:proofErr w:type="gramStart"/>
      <w:r w:rsidRPr="004609FE">
        <w:rPr>
          <w:rFonts w:ascii="Traditional Arabic" w:hAnsi="Traditional Arabic" w:cs="Traditional Arabic"/>
          <w:b/>
          <w:bCs/>
          <w:sz w:val="28"/>
          <w:szCs w:val="28"/>
          <w:rtl/>
          <w:lang w:bidi="ar-DZ"/>
        </w:rPr>
        <w:t>الوطني  الحضوري</w:t>
      </w:r>
      <w:proofErr w:type="gramEnd"/>
      <w:r w:rsidRPr="004609FE">
        <w:rPr>
          <w:rFonts w:ascii="Traditional Arabic" w:hAnsi="Traditional Arabic" w:cs="Traditional Arabic"/>
          <w:b/>
          <w:bCs/>
          <w:sz w:val="28"/>
          <w:szCs w:val="28"/>
          <w:rtl/>
          <w:lang w:bidi="ar-DZ"/>
        </w:rPr>
        <w:t xml:space="preserve"> وعن بعد: </w:t>
      </w:r>
    </w:p>
    <w:p w14:paraId="33C260B1" w14:textId="2F7C5172" w:rsidR="00F2147B" w:rsidRPr="004609FE" w:rsidRDefault="00F2147B" w:rsidP="00F2147B">
      <w:pPr>
        <w:bidi/>
        <w:spacing w:before="120" w:after="120" w:line="240" w:lineRule="auto"/>
        <w:jc w:val="center"/>
        <w:rPr>
          <w:rFonts w:ascii="Traditional Arabic" w:hAnsi="Traditional Arabic" w:cs="Traditional Arabic"/>
          <w:b/>
          <w:bCs/>
          <w:sz w:val="28"/>
          <w:szCs w:val="28"/>
          <w:lang w:bidi="ar-DZ"/>
        </w:rPr>
      </w:pPr>
      <w:r w:rsidRPr="004609FE">
        <w:rPr>
          <w:rFonts w:ascii="Traditional Arabic" w:hAnsi="Traditional Arabic" w:cs="Traditional Arabic"/>
          <w:b/>
          <w:bCs/>
          <w:sz w:val="28"/>
          <w:szCs w:val="28"/>
          <w:rtl/>
          <w:lang w:bidi="ar-DZ"/>
        </w:rPr>
        <w:t>ضمان جودة التعليم العالي في ظل التوجهات الجديدة لقطاع التعليم العالي في الجزائر</w:t>
      </w:r>
    </w:p>
    <w:p w14:paraId="4304240B" w14:textId="3BE3A534" w:rsidR="00F2147B" w:rsidRPr="004609FE" w:rsidRDefault="00F2147B" w:rsidP="00F2147B">
      <w:pPr>
        <w:bidi/>
        <w:spacing w:before="120" w:after="120" w:line="240" w:lineRule="auto"/>
        <w:jc w:val="center"/>
        <w:rPr>
          <w:rFonts w:ascii="Traditional Arabic" w:hAnsi="Traditional Arabic" w:cs="Traditional Arabic"/>
          <w:b/>
          <w:bCs/>
          <w:sz w:val="28"/>
          <w:szCs w:val="28"/>
          <w:rtl/>
          <w:lang w:bidi="ar-DZ"/>
        </w:rPr>
      </w:pPr>
      <w:r w:rsidRPr="004609FE">
        <w:rPr>
          <w:rFonts w:ascii="Traditional Arabic" w:hAnsi="Traditional Arabic" w:cs="Traditional Arabic"/>
          <w:b/>
          <w:bCs/>
          <w:sz w:val="28"/>
          <w:szCs w:val="28"/>
          <w:rtl/>
          <w:lang w:bidi="ar-DZ"/>
        </w:rPr>
        <w:t xml:space="preserve">يوم 15-16 </w:t>
      </w:r>
      <w:proofErr w:type="spellStart"/>
      <w:r w:rsidRPr="004609FE">
        <w:rPr>
          <w:rFonts w:ascii="Traditional Arabic" w:hAnsi="Traditional Arabic" w:cs="Traditional Arabic"/>
          <w:b/>
          <w:bCs/>
          <w:sz w:val="28"/>
          <w:szCs w:val="28"/>
          <w:rtl/>
          <w:lang w:bidi="ar-DZ"/>
        </w:rPr>
        <w:t>أفريل</w:t>
      </w:r>
      <w:proofErr w:type="spellEnd"/>
      <w:r w:rsidRPr="004609FE">
        <w:rPr>
          <w:rFonts w:ascii="Traditional Arabic" w:hAnsi="Traditional Arabic" w:cs="Traditional Arabic"/>
          <w:b/>
          <w:bCs/>
          <w:sz w:val="28"/>
          <w:szCs w:val="28"/>
          <w:rtl/>
          <w:lang w:bidi="ar-DZ"/>
        </w:rPr>
        <w:t xml:space="preserve"> 2025</w:t>
      </w:r>
    </w:p>
    <w:p w14:paraId="10E78740" w14:textId="31ABB429" w:rsidR="00F2147B" w:rsidRPr="004609FE" w:rsidRDefault="00F2147B" w:rsidP="00F2147B">
      <w:pPr>
        <w:bidi/>
        <w:spacing w:before="120" w:after="120" w:line="240" w:lineRule="auto"/>
        <w:rPr>
          <w:rFonts w:ascii="Traditional Arabic" w:hAnsi="Traditional Arabic" w:cs="Traditional Arabic"/>
          <w:sz w:val="28"/>
          <w:szCs w:val="28"/>
          <w:rtl/>
          <w:lang w:bidi="ar-DZ"/>
        </w:rPr>
      </w:pPr>
      <w:r w:rsidRPr="004609FE">
        <w:rPr>
          <w:rFonts w:ascii="Traditional Arabic" w:hAnsi="Traditional Arabic" w:cs="Traditional Arabic"/>
          <w:b/>
          <w:bCs/>
          <w:sz w:val="28"/>
          <w:szCs w:val="28"/>
          <w:rtl/>
          <w:lang w:bidi="ar-DZ"/>
        </w:rPr>
        <w:t>المحور السابع:</w:t>
      </w:r>
      <w:r w:rsidRPr="004609FE">
        <w:rPr>
          <w:rFonts w:ascii="Traditional Arabic" w:hAnsi="Traditional Arabic" w:cs="Traditional Arabic"/>
          <w:sz w:val="28"/>
          <w:szCs w:val="28"/>
          <w:rtl/>
          <w:lang w:bidi="ar-DZ"/>
        </w:rPr>
        <w:t xml:space="preserve"> التجارب الدولية في </w:t>
      </w:r>
      <w:proofErr w:type="gramStart"/>
      <w:r w:rsidRPr="004609FE">
        <w:rPr>
          <w:rFonts w:ascii="Traditional Arabic" w:hAnsi="Traditional Arabic" w:cs="Traditional Arabic"/>
          <w:sz w:val="28"/>
          <w:szCs w:val="28"/>
          <w:rtl/>
          <w:lang w:bidi="ar-DZ"/>
        </w:rPr>
        <w:t xml:space="preserve">مجال </w:t>
      </w:r>
      <w:r w:rsidR="00230823">
        <w:rPr>
          <w:rFonts w:ascii="Traditional Arabic" w:hAnsi="Traditional Arabic" w:cs="Traditional Arabic" w:hint="cs"/>
          <w:sz w:val="28"/>
          <w:szCs w:val="28"/>
          <w:rtl/>
          <w:lang w:bidi="ar-DZ"/>
        </w:rPr>
        <w:t xml:space="preserve"> </w:t>
      </w:r>
      <w:r w:rsidRPr="004609FE">
        <w:rPr>
          <w:rFonts w:ascii="Traditional Arabic" w:hAnsi="Traditional Arabic" w:cs="Traditional Arabic"/>
          <w:sz w:val="28"/>
          <w:szCs w:val="28"/>
          <w:rtl/>
          <w:lang w:bidi="ar-DZ"/>
        </w:rPr>
        <w:t>ضمان</w:t>
      </w:r>
      <w:proofErr w:type="gramEnd"/>
      <w:r w:rsidRPr="004609FE">
        <w:rPr>
          <w:rFonts w:ascii="Traditional Arabic" w:hAnsi="Traditional Arabic" w:cs="Traditional Arabic"/>
          <w:sz w:val="28"/>
          <w:szCs w:val="28"/>
          <w:rtl/>
          <w:lang w:bidi="ar-DZ"/>
        </w:rPr>
        <w:t xml:space="preserve"> الجودة في مؤسسات التعليم العالي</w:t>
      </w:r>
    </w:p>
    <w:p w14:paraId="1D3C6025" w14:textId="77777777" w:rsidR="00F2147B" w:rsidRPr="004609FE" w:rsidRDefault="00F2147B" w:rsidP="00F2147B">
      <w:pPr>
        <w:bidi/>
        <w:spacing w:before="120" w:after="120" w:line="240" w:lineRule="auto"/>
        <w:ind w:firstLine="709"/>
        <w:jc w:val="center"/>
        <w:rPr>
          <w:rFonts w:ascii="Traditional Arabic" w:hAnsi="Traditional Arabic" w:cs="Traditional Arabic"/>
          <w:b/>
          <w:bCs/>
          <w:sz w:val="28"/>
          <w:szCs w:val="28"/>
          <w:lang w:bidi="ar-DZ"/>
        </w:rPr>
      </w:pPr>
      <w:r w:rsidRPr="004609FE">
        <w:rPr>
          <w:rFonts w:ascii="Traditional Arabic" w:hAnsi="Traditional Arabic" w:cs="Traditional Arabic"/>
          <w:b/>
          <w:bCs/>
          <w:sz w:val="28"/>
          <w:szCs w:val="28"/>
          <w:rtl/>
          <w:lang w:bidi="ar-DZ"/>
        </w:rPr>
        <w:t>مداخلة بعنوان:</w:t>
      </w:r>
    </w:p>
    <w:p w14:paraId="30412044" w14:textId="1BF98203" w:rsidR="00F2147B" w:rsidRPr="004609FE" w:rsidRDefault="00F2147B" w:rsidP="00F2147B">
      <w:pPr>
        <w:bidi/>
        <w:jc w:val="center"/>
        <w:rPr>
          <w:rFonts w:ascii="Traditional Arabic" w:hAnsi="Traditional Arabic" w:cs="Traditional Arabic"/>
          <w:b/>
          <w:bCs/>
          <w:sz w:val="28"/>
          <w:szCs w:val="28"/>
          <w:rtl/>
          <w:lang w:bidi="ar-DZ"/>
        </w:rPr>
      </w:pPr>
      <w:r w:rsidRPr="004609FE">
        <w:rPr>
          <w:rFonts w:ascii="Traditional Arabic" w:hAnsi="Traditional Arabic" w:cs="Traditional Arabic"/>
          <w:b/>
          <w:bCs/>
          <w:sz w:val="28"/>
          <w:szCs w:val="28"/>
          <w:rtl/>
          <w:lang w:bidi="ar-DZ"/>
        </w:rPr>
        <w:t>جودة التعليم العالي: تجارب عالمية وعربية رائدة</w:t>
      </w:r>
    </w:p>
    <w:p w14:paraId="4D7FACB7" w14:textId="77777777" w:rsidR="00F2147B" w:rsidRPr="004609FE" w:rsidRDefault="00F2147B" w:rsidP="00F2147B">
      <w:pPr>
        <w:spacing w:after="0" w:line="240" w:lineRule="auto"/>
        <w:jc w:val="center"/>
        <w:rPr>
          <w:rFonts w:ascii="Traditional Arabic" w:hAnsi="Traditional Arabic" w:cs="Traditional Arabic"/>
          <w:b/>
          <w:bCs/>
          <w:sz w:val="28"/>
          <w:szCs w:val="28"/>
          <w:rtl/>
          <w:lang w:bidi="ar-DZ"/>
        </w:rPr>
      </w:pPr>
      <w:r w:rsidRPr="004609FE">
        <w:rPr>
          <w:rFonts w:ascii="Traditional Arabic" w:hAnsi="Traditional Arabic" w:cs="Traditional Arabic"/>
          <w:b/>
          <w:bCs/>
          <w:sz w:val="28"/>
          <w:szCs w:val="28"/>
          <w:rtl/>
          <w:lang w:bidi="ar-DZ"/>
        </w:rPr>
        <w:t xml:space="preserve">، </w:t>
      </w:r>
      <w:r w:rsidRPr="00230823">
        <w:rPr>
          <w:rFonts w:ascii="Traditional Arabic" w:hAnsi="Traditional Arabic" w:cs="Traditional Arabic"/>
          <w:b/>
          <w:bCs/>
          <w:sz w:val="24"/>
          <w:szCs w:val="24"/>
          <w:rtl/>
          <w:lang w:bidi="ar-DZ"/>
        </w:rPr>
        <w:t>0656504720</w:t>
      </w:r>
      <w:r w:rsidRPr="00230823">
        <w:rPr>
          <w:rFonts w:ascii="Traditional Arabic" w:hAnsi="Traditional Arabic" w:cs="Traditional Arabic"/>
          <w:b/>
          <w:bCs/>
          <w:sz w:val="24"/>
          <w:szCs w:val="24"/>
          <w:lang w:bidi="ar-DZ"/>
        </w:rPr>
        <w:t>nassima.difallah@univ-batna.dz</w:t>
      </w:r>
      <w:r w:rsidRPr="004609FE">
        <w:rPr>
          <w:rFonts w:ascii="Traditional Arabic" w:hAnsi="Traditional Arabic" w:cs="Traditional Arabic"/>
          <w:b/>
          <w:bCs/>
          <w:sz w:val="28"/>
          <w:szCs w:val="28"/>
          <w:rtl/>
          <w:lang w:bidi="ar-DZ"/>
        </w:rPr>
        <w:t>د</w:t>
      </w:r>
      <w:r w:rsidRPr="004609FE">
        <w:rPr>
          <w:rFonts w:ascii="Traditional Arabic" w:hAnsi="Traditional Arabic" w:cs="Traditional Arabic"/>
          <w:b/>
          <w:bCs/>
          <w:sz w:val="28"/>
          <w:szCs w:val="28"/>
          <w:rtl/>
        </w:rPr>
        <w:t>/ضيف الله نسيمة،</w:t>
      </w:r>
    </w:p>
    <w:p w14:paraId="3611C46B" w14:textId="77777777" w:rsidR="00F2147B" w:rsidRPr="004609FE" w:rsidRDefault="00F2147B" w:rsidP="00F2147B">
      <w:pPr>
        <w:tabs>
          <w:tab w:val="left" w:pos="7200"/>
        </w:tabs>
        <w:bidi/>
        <w:spacing w:after="0" w:line="240" w:lineRule="auto"/>
        <w:jc w:val="center"/>
        <w:rPr>
          <w:rFonts w:ascii="Traditional Arabic" w:hAnsi="Traditional Arabic" w:cs="Traditional Arabic"/>
          <w:b/>
          <w:bCs/>
          <w:sz w:val="28"/>
          <w:szCs w:val="28"/>
        </w:rPr>
      </w:pPr>
      <w:r w:rsidRPr="004609FE">
        <w:rPr>
          <w:rFonts w:ascii="Traditional Arabic" w:hAnsi="Traditional Arabic" w:cs="Traditional Arabic"/>
          <w:b/>
          <w:bCs/>
          <w:sz w:val="28"/>
          <w:szCs w:val="28"/>
          <w:rtl/>
        </w:rPr>
        <w:t>أ.د/بن زيان ايمان</w:t>
      </w:r>
      <w:r w:rsidRPr="004609FE">
        <w:rPr>
          <w:rFonts w:ascii="Traditional Arabic" w:hAnsi="Traditional Arabic" w:cs="Traditional Arabic"/>
          <w:b/>
          <w:bCs/>
          <w:sz w:val="28"/>
          <w:szCs w:val="28"/>
          <w:rtl/>
          <w:lang w:bidi="ar-DZ"/>
        </w:rPr>
        <w:t xml:space="preserve">، </w:t>
      </w:r>
      <w:hyperlink r:id="rId8" w:history="1">
        <w:r w:rsidRPr="00230823">
          <w:rPr>
            <w:rFonts w:ascii="Traditional Arabic" w:hAnsi="Traditional Arabic" w:cs="Traditional Arabic"/>
            <w:b/>
            <w:bCs/>
            <w:sz w:val="24"/>
            <w:szCs w:val="24"/>
          </w:rPr>
          <w:t>iman.benziane@univ-batna.dz</w:t>
        </w:r>
      </w:hyperlink>
      <w:r w:rsidRPr="00230823">
        <w:rPr>
          <w:rFonts w:ascii="Traditional Arabic" w:hAnsi="Traditional Arabic" w:cs="Traditional Arabic"/>
          <w:b/>
          <w:bCs/>
          <w:sz w:val="24"/>
          <w:szCs w:val="24"/>
          <w:rtl/>
        </w:rPr>
        <w:t xml:space="preserve">     </w:t>
      </w:r>
      <w:r w:rsidRPr="00230823">
        <w:rPr>
          <w:rFonts w:ascii="Traditional Arabic" w:hAnsi="Traditional Arabic" w:cs="Traditional Arabic"/>
          <w:b/>
          <w:bCs/>
          <w:sz w:val="24"/>
          <w:szCs w:val="24"/>
        </w:rPr>
        <w:t>0550886712</w:t>
      </w:r>
    </w:p>
    <w:p w14:paraId="62A911D7" w14:textId="77777777" w:rsidR="00F2147B" w:rsidRPr="004609FE" w:rsidRDefault="00F2147B" w:rsidP="00F2147B">
      <w:pPr>
        <w:tabs>
          <w:tab w:val="left" w:pos="7200"/>
        </w:tabs>
        <w:bidi/>
        <w:spacing w:after="0" w:line="240" w:lineRule="auto"/>
        <w:ind w:hanging="1"/>
        <w:jc w:val="center"/>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كلية العلوم الاقتصادية، العلوم التجارية </w:t>
      </w:r>
      <w:r w:rsidRPr="004609FE">
        <w:rPr>
          <w:rFonts w:ascii="Traditional Arabic" w:hAnsi="Traditional Arabic" w:cs="Traditional Arabic"/>
          <w:sz w:val="28"/>
          <w:szCs w:val="28"/>
          <w:rtl/>
          <w:lang w:bidi="ar-DZ"/>
        </w:rPr>
        <w:t>و</w:t>
      </w:r>
      <w:r w:rsidRPr="004609FE">
        <w:rPr>
          <w:rFonts w:ascii="Traditional Arabic" w:hAnsi="Traditional Arabic" w:cs="Traditional Arabic"/>
          <w:vanish/>
          <w:sz w:val="28"/>
          <w:szCs w:val="28"/>
          <w:rtl/>
        </w:rPr>
        <w:t xml:space="preserve">وعلوم </w:t>
      </w:r>
      <w:r w:rsidRPr="004609FE">
        <w:rPr>
          <w:rFonts w:ascii="Traditional Arabic" w:hAnsi="Traditional Arabic" w:cs="Traditional Arabic"/>
          <w:sz w:val="28"/>
          <w:szCs w:val="28"/>
          <w:rtl/>
        </w:rPr>
        <w:t>التسيير- جامعة باتنة</w:t>
      </w:r>
      <w:r w:rsidRPr="004609FE">
        <w:rPr>
          <w:rFonts w:ascii="Traditional Arabic" w:hAnsi="Traditional Arabic" w:cs="Traditional Arabic"/>
          <w:sz w:val="28"/>
          <w:szCs w:val="28"/>
        </w:rPr>
        <w:t>1</w:t>
      </w:r>
      <w:r w:rsidRPr="004609FE">
        <w:rPr>
          <w:rFonts w:ascii="Traditional Arabic" w:hAnsi="Traditional Arabic" w:cs="Traditional Arabic"/>
          <w:sz w:val="28"/>
          <w:szCs w:val="28"/>
          <w:rtl/>
        </w:rPr>
        <w:t>-</w:t>
      </w:r>
    </w:p>
    <w:p w14:paraId="0B1E3E33" w14:textId="77777777" w:rsidR="00F2147B" w:rsidRPr="004609FE" w:rsidRDefault="00F2147B" w:rsidP="00F2147B">
      <w:pPr>
        <w:tabs>
          <w:tab w:val="left" w:pos="7200"/>
        </w:tabs>
        <w:bidi/>
        <w:spacing w:after="0" w:line="240" w:lineRule="auto"/>
        <w:jc w:val="center"/>
        <w:rPr>
          <w:rFonts w:ascii="Traditional Arabic" w:hAnsi="Traditional Arabic" w:cs="Traditional Arabic"/>
          <w:sz w:val="28"/>
          <w:szCs w:val="28"/>
          <w:lang w:bidi="ar-DZ"/>
        </w:rPr>
      </w:pPr>
      <w:r w:rsidRPr="004609FE">
        <w:rPr>
          <w:rFonts w:ascii="Traditional Arabic" w:hAnsi="Traditional Arabic" w:cs="Traditional Arabic"/>
          <w:sz w:val="28"/>
          <w:szCs w:val="28"/>
          <w:rtl/>
          <w:lang w:bidi="ar-DZ"/>
        </w:rPr>
        <w:t>مخبر البحث في استراتيجية المؤسسة والتسويق (</w:t>
      </w:r>
      <w:r w:rsidRPr="004609FE">
        <w:rPr>
          <w:rFonts w:ascii="Traditional Arabic" w:hAnsi="Traditional Arabic" w:cs="Traditional Arabic"/>
          <w:sz w:val="28"/>
          <w:szCs w:val="28"/>
          <w:lang w:bidi="ar-DZ"/>
        </w:rPr>
        <w:t>LARSEM</w:t>
      </w:r>
      <w:r w:rsidRPr="004609FE">
        <w:rPr>
          <w:rFonts w:ascii="Traditional Arabic" w:hAnsi="Traditional Arabic" w:cs="Traditional Arabic"/>
          <w:sz w:val="28"/>
          <w:szCs w:val="28"/>
          <w:rtl/>
          <w:lang w:bidi="ar-DZ"/>
        </w:rPr>
        <w:t>)</w:t>
      </w:r>
    </w:p>
    <w:p w14:paraId="6B76F0F9" w14:textId="77777777" w:rsidR="00854166" w:rsidRDefault="00854166" w:rsidP="00854166">
      <w:pPr>
        <w:tabs>
          <w:tab w:val="left" w:pos="7200"/>
        </w:tabs>
        <w:bidi/>
        <w:spacing w:after="0" w:line="240" w:lineRule="auto"/>
        <w:jc w:val="mediumKashida"/>
        <w:rPr>
          <w:rFonts w:ascii="Traditional Arabic" w:hAnsi="Traditional Arabic" w:cs="Traditional Arabic"/>
          <w:b/>
          <w:bCs/>
          <w:sz w:val="28"/>
          <w:szCs w:val="28"/>
          <w:rtl/>
        </w:rPr>
      </w:pPr>
    </w:p>
    <w:p w14:paraId="46DA7FFA" w14:textId="174920AB" w:rsidR="00F2147B" w:rsidRPr="004609FE" w:rsidRDefault="00F2147B" w:rsidP="00854166">
      <w:pPr>
        <w:tabs>
          <w:tab w:val="left" w:pos="7200"/>
        </w:tabs>
        <w:bidi/>
        <w:spacing w:after="0" w:line="360" w:lineRule="auto"/>
        <w:jc w:val="mediumKashida"/>
        <w:rPr>
          <w:rFonts w:ascii="Traditional Arabic" w:hAnsi="Traditional Arabic" w:cs="Traditional Arabic"/>
          <w:b/>
          <w:bCs/>
          <w:sz w:val="28"/>
          <w:szCs w:val="28"/>
          <w:rtl/>
        </w:rPr>
      </w:pPr>
      <w:r w:rsidRPr="004609FE">
        <w:rPr>
          <w:rFonts w:ascii="Traditional Arabic" w:hAnsi="Traditional Arabic" w:cs="Traditional Arabic"/>
          <w:b/>
          <w:bCs/>
          <w:sz w:val="28"/>
          <w:szCs w:val="28"/>
          <w:rtl/>
        </w:rPr>
        <w:t>الملخص:</w:t>
      </w:r>
    </w:p>
    <w:p w14:paraId="476C644D" w14:textId="0BD93289" w:rsidR="00F2147B" w:rsidRPr="004609FE" w:rsidRDefault="00F2147B" w:rsidP="00F2147B">
      <w:pPr>
        <w:bidi/>
        <w:spacing w:after="0"/>
        <w:ind w:firstLine="424"/>
        <w:contextualSpacing/>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تهدف هذه الدراسة إلى الوقوف على </w:t>
      </w:r>
      <w:r w:rsidR="00630F56" w:rsidRPr="004609FE">
        <w:rPr>
          <w:rFonts w:ascii="Traditional Arabic" w:hAnsi="Traditional Arabic" w:cs="Traditional Arabic"/>
          <w:sz w:val="28"/>
          <w:szCs w:val="28"/>
          <w:rtl/>
          <w:lang w:bidi="ar-DZ"/>
        </w:rPr>
        <w:t>عرض التجارب الدولية والوطنية التي تعنى بتطبيق معايير إدارة الجودة الشاملة واعتماداتها لتحقيق جودة في تعليمها العالي في كل المجالات.</w:t>
      </w:r>
    </w:p>
    <w:p w14:paraId="2450A695" w14:textId="20C0C4ED" w:rsidR="00F2147B" w:rsidRPr="004609FE" w:rsidRDefault="00F2147B" w:rsidP="00F2147B">
      <w:pPr>
        <w:bidi/>
        <w:spacing w:after="0"/>
        <w:ind w:firstLine="424"/>
        <w:contextualSpacing/>
        <w:jc w:val="mediumKashida"/>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وللوقوف على واقع </w:t>
      </w:r>
      <w:r w:rsidR="00630F56" w:rsidRPr="004609FE">
        <w:rPr>
          <w:rFonts w:ascii="Traditional Arabic" w:hAnsi="Traditional Arabic" w:cs="Traditional Arabic"/>
          <w:sz w:val="28"/>
          <w:szCs w:val="28"/>
          <w:rtl/>
          <w:lang w:bidi="ar-DZ"/>
        </w:rPr>
        <w:t>تحقق الجودة في مؤسسات التعليم العالي فعليا ومبادرات الدول في حصول جامعاتها على الاعتمادات وضمانها جودة تعليمها.</w:t>
      </w:r>
    </w:p>
    <w:p w14:paraId="69107597" w14:textId="3317803B" w:rsidR="008F7034" w:rsidRPr="004609FE" w:rsidRDefault="00F2147B" w:rsidP="005468F1">
      <w:pPr>
        <w:bidi/>
        <w:spacing w:after="0"/>
        <w:ind w:firstLine="424"/>
        <w:contextualSpacing/>
        <w:jc w:val="mediumKashida"/>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وقد </w:t>
      </w:r>
      <w:r w:rsidR="008F7034" w:rsidRPr="004609FE">
        <w:rPr>
          <w:rFonts w:ascii="Traditional Arabic" w:hAnsi="Traditional Arabic" w:cs="Traditional Arabic"/>
          <w:sz w:val="28"/>
          <w:szCs w:val="28"/>
          <w:rtl/>
          <w:lang w:bidi="ar-DZ"/>
        </w:rPr>
        <w:t>اخذنا كنماذج جامعات أمريكية وجامعات عربية كالجامعة السعودية والقطرية والماليزية والجزائر</w:t>
      </w:r>
      <w:r w:rsidRPr="004609FE">
        <w:rPr>
          <w:rFonts w:ascii="Traditional Arabic" w:hAnsi="Traditional Arabic" w:cs="Traditional Arabic"/>
          <w:sz w:val="28"/>
          <w:szCs w:val="28"/>
          <w:rtl/>
          <w:lang w:bidi="ar-DZ"/>
        </w:rPr>
        <w:t>.</w:t>
      </w:r>
      <w:r w:rsidR="005468F1">
        <w:rPr>
          <w:rFonts w:ascii="Traditional Arabic" w:hAnsi="Traditional Arabic" w:cs="Traditional Arabic"/>
          <w:sz w:val="28"/>
          <w:szCs w:val="28"/>
          <w:lang w:bidi="ar-DZ"/>
        </w:rPr>
        <w:t xml:space="preserve"> </w:t>
      </w:r>
      <w:r w:rsidR="008F7034" w:rsidRPr="004609FE">
        <w:rPr>
          <w:rFonts w:ascii="Traditional Arabic" w:hAnsi="Traditional Arabic" w:cs="Traditional Arabic"/>
          <w:sz w:val="28"/>
          <w:szCs w:val="28"/>
          <w:rtl/>
          <w:lang w:bidi="ar-DZ"/>
        </w:rPr>
        <w:t xml:space="preserve">وكانت </w:t>
      </w:r>
      <w:r w:rsidR="00F94153" w:rsidRPr="004609FE">
        <w:rPr>
          <w:rFonts w:ascii="Traditional Arabic" w:hAnsi="Traditional Arabic" w:cs="Traditional Arabic"/>
          <w:sz w:val="28"/>
          <w:szCs w:val="28"/>
          <w:rtl/>
          <w:lang w:bidi="ar-DZ"/>
        </w:rPr>
        <w:t>أحسن</w:t>
      </w:r>
      <w:r w:rsidR="008F7034" w:rsidRPr="004609FE">
        <w:rPr>
          <w:rFonts w:ascii="Traditional Arabic" w:hAnsi="Traditional Arabic" w:cs="Traditional Arabic"/>
          <w:sz w:val="28"/>
          <w:szCs w:val="28"/>
          <w:rtl/>
          <w:lang w:bidi="ar-DZ"/>
        </w:rPr>
        <w:t xml:space="preserve"> دليل على تجسيد المجهودات الجبارة لتحسين جودة التعليم في مؤسساتها</w:t>
      </w:r>
      <w:r w:rsidR="00A97761">
        <w:rPr>
          <w:rFonts w:ascii="Traditional Arabic" w:hAnsi="Traditional Arabic" w:cs="Traditional Arabic" w:hint="cs"/>
          <w:sz w:val="28"/>
          <w:szCs w:val="28"/>
          <w:rtl/>
          <w:lang w:bidi="ar-DZ"/>
        </w:rPr>
        <w:t>.</w:t>
      </w:r>
    </w:p>
    <w:p w14:paraId="11D64C56" w14:textId="0B653298" w:rsidR="00F2147B" w:rsidRPr="004609FE" w:rsidRDefault="00F2147B" w:rsidP="00F2147B">
      <w:pPr>
        <w:tabs>
          <w:tab w:val="left" w:pos="1196"/>
          <w:tab w:val="center" w:pos="4153"/>
        </w:tabs>
        <w:bidi/>
        <w:spacing w:after="0"/>
        <w:ind w:hanging="1"/>
        <w:contextualSpacing/>
        <w:jc w:val="mediumKashida"/>
        <w:rPr>
          <w:rFonts w:ascii="Traditional Arabic" w:hAnsi="Traditional Arabic" w:cs="Traditional Arabic"/>
          <w:sz w:val="28"/>
          <w:szCs w:val="28"/>
          <w:lang w:bidi="ar-DZ"/>
        </w:rPr>
      </w:pPr>
      <w:r w:rsidRPr="004609FE">
        <w:rPr>
          <w:rFonts w:ascii="Traditional Arabic" w:hAnsi="Traditional Arabic" w:cs="Traditional Arabic"/>
          <w:b/>
          <w:bCs/>
          <w:sz w:val="28"/>
          <w:szCs w:val="28"/>
          <w:rtl/>
          <w:lang w:bidi="ar-DZ"/>
        </w:rPr>
        <w:t>الكلمات المفتاحية</w:t>
      </w:r>
      <w:r w:rsidRPr="004609FE">
        <w:rPr>
          <w:rFonts w:ascii="Traditional Arabic" w:hAnsi="Traditional Arabic" w:cs="Traditional Arabic"/>
          <w:sz w:val="28"/>
          <w:szCs w:val="28"/>
          <w:rtl/>
          <w:lang w:bidi="ar-DZ"/>
        </w:rPr>
        <w:t xml:space="preserve">: </w:t>
      </w:r>
      <w:r w:rsidR="008F7034" w:rsidRPr="004609FE">
        <w:rPr>
          <w:rFonts w:ascii="Traditional Arabic" w:hAnsi="Traditional Arabic" w:cs="Traditional Arabic"/>
          <w:sz w:val="28"/>
          <w:szCs w:val="28"/>
          <w:rtl/>
          <w:lang w:bidi="ar-DZ"/>
        </w:rPr>
        <w:t xml:space="preserve">جودة التعليم العالي، أمريكا، السعودية، </w:t>
      </w:r>
      <w:r w:rsidR="00F94153" w:rsidRPr="004609FE">
        <w:rPr>
          <w:rFonts w:ascii="Traditional Arabic" w:hAnsi="Traditional Arabic" w:cs="Traditional Arabic"/>
          <w:sz w:val="28"/>
          <w:szCs w:val="28"/>
          <w:rtl/>
          <w:lang w:bidi="ar-DZ"/>
        </w:rPr>
        <w:t>قطر،</w:t>
      </w:r>
      <w:r w:rsidR="008F7034" w:rsidRPr="004609FE">
        <w:rPr>
          <w:rFonts w:ascii="Traditional Arabic" w:hAnsi="Traditional Arabic" w:cs="Traditional Arabic"/>
          <w:sz w:val="28"/>
          <w:szCs w:val="28"/>
          <w:rtl/>
          <w:lang w:bidi="ar-DZ"/>
        </w:rPr>
        <w:t xml:space="preserve"> ماليزيا، الجزائر</w:t>
      </w:r>
      <w:r w:rsidRPr="004609FE">
        <w:rPr>
          <w:rFonts w:ascii="Traditional Arabic" w:hAnsi="Traditional Arabic" w:cs="Traditional Arabic"/>
          <w:sz w:val="28"/>
          <w:szCs w:val="28"/>
          <w:rtl/>
          <w:lang w:bidi="ar-DZ"/>
        </w:rPr>
        <w:t>.</w:t>
      </w:r>
    </w:p>
    <w:p w14:paraId="2DAD90A5" w14:textId="77777777" w:rsidR="00F2147B" w:rsidRDefault="00F2147B" w:rsidP="00F2147B">
      <w:pPr>
        <w:spacing w:after="0"/>
        <w:jc w:val="both"/>
        <w:rPr>
          <w:rFonts w:ascii="Traditional Arabic" w:hAnsi="Traditional Arabic" w:cs="Traditional Arabic"/>
          <w:b/>
          <w:bCs/>
          <w:sz w:val="24"/>
          <w:szCs w:val="24"/>
          <w:rtl/>
          <w:lang w:bidi="ar-DZ"/>
        </w:rPr>
      </w:pPr>
      <w:r w:rsidRPr="005468F1">
        <w:rPr>
          <w:rFonts w:ascii="Traditional Arabic" w:hAnsi="Traditional Arabic" w:cs="Traditional Arabic"/>
          <w:b/>
          <w:bCs/>
          <w:sz w:val="24"/>
          <w:szCs w:val="24"/>
          <w:lang w:bidi="ar-DZ"/>
        </w:rPr>
        <w:t xml:space="preserve">Résumé </w:t>
      </w:r>
    </w:p>
    <w:p w14:paraId="43C5B202" w14:textId="5ABE724C" w:rsidR="005468F1" w:rsidRDefault="005468F1" w:rsidP="005468F1">
      <w:pPr>
        <w:spacing w:after="0" w:line="276" w:lineRule="auto"/>
        <w:jc w:val="both"/>
        <w:rPr>
          <w:rFonts w:asciiTheme="majorBidi" w:hAnsiTheme="majorBidi" w:cstheme="majorBidi"/>
          <w:sz w:val="24"/>
          <w:szCs w:val="24"/>
          <w:lang w:bidi="ar-DZ"/>
        </w:rPr>
      </w:pPr>
      <w:r w:rsidRPr="005468F1">
        <w:rPr>
          <w:rFonts w:asciiTheme="majorBidi" w:hAnsiTheme="majorBidi" w:cstheme="majorBidi"/>
          <w:sz w:val="24"/>
          <w:szCs w:val="24"/>
          <w:lang w:bidi="ar-DZ"/>
        </w:rPr>
        <w:t>L’objectif de cette étude est de présenter des expériences internationales et nationales de l’application des normes du management de la qualité totale et son accréditation pour réaliser une qualité de son enseignement supérieur, de déterminer les enjeux de la qualité dans les établissements d'enseignement supérieur et les initiatives des pays pour obtenir des accréditations pour leurs universités et garantir la qualité de leur enseignement.</w:t>
      </w:r>
    </w:p>
    <w:p w14:paraId="22C22043" w14:textId="09B9BCB3" w:rsidR="005468F1" w:rsidRPr="005468F1" w:rsidRDefault="005468F1" w:rsidP="005468F1">
      <w:pPr>
        <w:spacing w:after="0" w:line="276" w:lineRule="auto"/>
        <w:jc w:val="both"/>
        <w:rPr>
          <w:rFonts w:asciiTheme="majorBidi" w:hAnsiTheme="majorBidi" w:cstheme="majorBidi"/>
          <w:sz w:val="24"/>
          <w:szCs w:val="24"/>
          <w:lang w:bidi="ar-DZ"/>
        </w:rPr>
      </w:pPr>
      <w:r w:rsidRPr="005468F1">
        <w:rPr>
          <w:rFonts w:asciiTheme="majorBidi" w:hAnsiTheme="majorBidi" w:cstheme="majorBidi"/>
          <w:sz w:val="24"/>
          <w:szCs w:val="24"/>
          <w:lang w:bidi="ar-DZ"/>
        </w:rPr>
        <w:t>Nous avons pris comme modèles les universités américaines, arabes, malaisiennes et algériennes</w:t>
      </w:r>
      <w:r>
        <w:rPr>
          <w:rFonts w:asciiTheme="majorBidi" w:hAnsiTheme="majorBidi" w:cstheme="majorBidi"/>
          <w:sz w:val="24"/>
          <w:szCs w:val="24"/>
          <w:lang w:bidi="ar-DZ"/>
        </w:rPr>
        <w:t xml:space="preserve"> pour étudier </w:t>
      </w:r>
      <w:r w:rsidR="0086508E">
        <w:rPr>
          <w:rFonts w:asciiTheme="majorBidi" w:hAnsiTheme="majorBidi" w:cstheme="majorBidi"/>
          <w:sz w:val="24"/>
          <w:szCs w:val="24"/>
          <w:lang w:bidi="ar-DZ"/>
        </w:rPr>
        <w:t>les</w:t>
      </w:r>
      <w:r w:rsidR="0086508E" w:rsidRPr="005468F1">
        <w:rPr>
          <w:rFonts w:asciiTheme="majorBidi" w:hAnsiTheme="majorBidi" w:cstheme="majorBidi"/>
          <w:sz w:val="24"/>
          <w:szCs w:val="24"/>
          <w:lang w:bidi="ar-DZ"/>
        </w:rPr>
        <w:t xml:space="preserve"> efforts considérables déployés pour améliorer la qualité de </w:t>
      </w:r>
      <w:r w:rsidR="0086508E">
        <w:rPr>
          <w:rFonts w:asciiTheme="majorBidi" w:hAnsiTheme="majorBidi" w:cstheme="majorBidi"/>
          <w:sz w:val="24"/>
          <w:szCs w:val="24"/>
          <w:lang w:bidi="ar-DZ"/>
        </w:rPr>
        <w:t>l’enseignement</w:t>
      </w:r>
      <w:r w:rsidR="0086508E" w:rsidRPr="005468F1">
        <w:rPr>
          <w:rFonts w:asciiTheme="majorBidi" w:hAnsiTheme="majorBidi" w:cstheme="majorBidi"/>
          <w:sz w:val="24"/>
          <w:szCs w:val="24"/>
          <w:lang w:bidi="ar-DZ"/>
        </w:rPr>
        <w:t xml:space="preserve"> dans </w:t>
      </w:r>
      <w:r w:rsidR="0086508E">
        <w:rPr>
          <w:rFonts w:asciiTheme="majorBidi" w:hAnsiTheme="majorBidi" w:cstheme="majorBidi"/>
          <w:sz w:val="24"/>
          <w:szCs w:val="24"/>
          <w:lang w:bidi="ar-DZ"/>
        </w:rPr>
        <w:t>ces pays.</w:t>
      </w:r>
    </w:p>
    <w:p w14:paraId="13C248AF" w14:textId="43AA3411" w:rsidR="00F2147B" w:rsidRPr="005468F1" w:rsidRDefault="00F2147B" w:rsidP="00F94153">
      <w:pPr>
        <w:spacing w:after="0"/>
        <w:jc w:val="both"/>
        <w:rPr>
          <w:rFonts w:ascii="Traditional Arabic" w:hAnsi="Traditional Arabic" w:cs="Traditional Arabic"/>
          <w:sz w:val="24"/>
          <w:szCs w:val="24"/>
          <w:lang w:bidi="ar-DZ"/>
        </w:rPr>
      </w:pPr>
      <w:r w:rsidRPr="005468F1">
        <w:rPr>
          <w:rFonts w:ascii="Traditional Arabic" w:hAnsi="Traditional Arabic" w:cs="Traditional Arabic"/>
          <w:b/>
          <w:bCs/>
          <w:sz w:val="24"/>
          <w:szCs w:val="24"/>
          <w:lang w:bidi="ar-DZ"/>
        </w:rPr>
        <w:t>Mots clés</w:t>
      </w:r>
      <w:r w:rsidR="0086508E">
        <w:rPr>
          <w:rFonts w:ascii="Traditional Arabic" w:hAnsi="Traditional Arabic" w:cs="Traditional Arabic"/>
          <w:sz w:val="24"/>
          <w:szCs w:val="24"/>
          <w:lang w:bidi="ar-DZ"/>
        </w:rPr>
        <w:t xml:space="preserve"> : qualité enseignement supérieur, Amérique, </w:t>
      </w:r>
      <w:proofErr w:type="spellStart"/>
      <w:r w:rsidR="0086508E">
        <w:rPr>
          <w:rFonts w:ascii="Traditional Arabic" w:hAnsi="Traditional Arabic" w:cs="Traditional Arabic"/>
          <w:sz w:val="24"/>
          <w:szCs w:val="24"/>
          <w:lang w:bidi="ar-DZ"/>
        </w:rPr>
        <w:t>Saoudie</w:t>
      </w:r>
      <w:proofErr w:type="spellEnd"/>
      <w:r w:rsidR="0086508E">
        <w:rPr>
          <w:rFonts w:ascii="Traditional Arabic" w:hAnsi="Traditional Arabic" w:cs="Traditional Arabic"/>
          <w:sz w:val="24"/>
          <w:szCs w:val="24"/>
          <w:lang w:bidi="ar-DZ"/>
        </w:rPr>
        <w:t>, Qatar, Malaisie, Algérie.</w:t>
      </w:r>
    </w:p>
    <w:p w14:paraId="5730E982" w14:textId="77777777" w:rsidR="00F2147B" w:rsidRPr="004609FE" w:rsidRDefault="00F2147B" w:rsidP="00F2147B">
      <w:pPr>
        <w:bidi/>
        <w:spacing w:after="0"/>
        <w:jc w:val="mediumKashida"/>
        <w:rPr>
          <w:rFonts w:ascii="Traditional Arabic" w:hAnsi="Traditional Arabic" w:cs="Traditional Arabic"/>
          <w:b/>
          <w:bCs/>
          <w:sz w:val="28"/>
          <w:szCs w:val="28"/>
          <w:rtl/>
          <w:lang w:bidi="ar-DZ"/>
        </w:rPr>
      </w:pPr>
      <w:r w:rsidRPr="004609FE">
        <w:rPr>
          <w:rFonts w:ascii="Traditional Arabic" w:hAnsi="Traditional Arabic" w:cs="Traditional Arabic"/>
          <w:b/>
          <w:bCs/>
          <w:sz w:val="28"/>
          <w:szCs w:val="28"/>
          <w:rtl/>
          <w:lang w:bidi="ar-DZ"/>
        </w:rPr>
        <w:lastRenderedPageBreak/>
        <w:t xml:space="preserve">مقدمة: </w:t>
      </w:r>
    </w:p>
    <w:p w14:paraId="0A7B0EE6" w14:textId="2A8B241E" w:rsidR="00F2147B" w:rsidRPr="004609FE" w:rsidRDefault="00C30768" w:rsidP="00F2147B">
      <w:pPr>
        <w:bidi/>
        <w:spacing w:after="0"/>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w:t>
      </w:r>
      <w:r w:rsidR="009D4E09" w:rsidRPr="004609FE">
        <w:rPr>
          <w:rFonts w:ascii="Traditional Arabic" w:hAnsi="Traditional Arabic" w:cs="Traditional Arabic"/>
          <w:sz w:val="28"/>
          <w:szCs w:val="28"/>
          <w:rtl/>
          <w:lang w:bidi="ar-DZ"/>
        </w:rPr>
        <w:t xml:space="preserve">  </w:t>
      </w:r>
      <w:r w:rsidRPr="004609FE">
        <w:rPr>
          <w:rFonts w:ascii="Traditional Arabic" w:hAnsi="Traditional Arabic" w:cs="Traditional Arabic"/>
          <w:sz w:val="28"/>
          <w:szCs w:val="28"/>
          <w:rtl/>
          <w:lang w:bidi="ar-DZ"/>
        </w:rPr>
        <w:t xml:space="preserve">  تعتبر الجودة متغير جد مهم في الآونة الأخيرة فهو ضرورة حتمية لابد من الاهتمام بها للوصول الى مصاف الدولة المحققة للجودة في مجالاتها المختلفة.</w:t>
      </w:r>
    </w:p>
    <w:p w14:paraId="5485830C" w14:textId="77F9C34D" w:rsidR="00C30768" w:rsidRPr="004609FE" w:rsidRDefault="00C30768" w:rsidP="00C30768">
      <w:pPr>
        <w:bidi/>
        <w:spacing w:after="0"/>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w:t>
      </w:r>
      <w:r w:rsidR="009D4E09" w:rsidRPr="004609FE">
        <w:rPr>
          <w:rFonts w:ascii="Traditional Arabic" w:hAnsi="Traditional Arabic" w:cs="Traditional Arabic"/>
          <w:sz w:val="28"/>
          <w:szCs w:val="28"/>
          <w:rtl/>
          <w:lang w:bidi="ar-DZ"/>
        </w:rPr>
        <w:t xml:space="preserve">    </w:t>
      </w:r>
      <w:r w:rsidRPr="004609FE">
        <w:rPr>
          <w:rFonts w:ascii="Traditional Arabic" w:hAnsi="Traditional Arabic" w:cs="Traditional Arabic"/>
          <w:sz w:val="28"/>
          <w:szCs w:val="28"/>
          <w:rtl/>
          <w:lang w:bidi="ar-DZ"/>
        </w:rPr>
        <w:t xml:space="preserve"> والتعليم العالي اهم ميدان يجب ان يواكب متطلبات تحقيق جودة تعليمها من منطلق انها ركيزة لبناء بحث علمي جيد وتلبية متطلبات سوق العمل من اليد العاملة.</w:t>
      </w:r>
    </w:p>
    <w:p w14:paraId="2DF74BE5" w14:textId="5321030D" w:rsidR="00F2147B" w:rsidRPr="004609FE" w:rsidRDefault="005D5930" w:rsidP="00F2147B">
      <w:pPr>
        <w:bidi/>
        <w:spacing w:after="0"/>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فتحقيق جودة التعليم </w:t>
      </w:r>
      <w:r w:rsidR="009D4E09" w:rsidRPr="004609FE">
        <w:rPr>
          <w:rFonts w:ascii="Traditional Arabic" w:hAnsi="Traditional Arabic" w:cs="Traditional Arabic"/>
          <w:sz w:val="28"/>
          <w:szCs w:val="28"/>
          <w:rtl/>
          <w:lang w:bidi="ar-DZ"/>
        </w:rPr>
        <w:t>العالي ومواكبة</w:t>
      </w:r>
      <w:r w:rsidRPr="004609FE">
        <w:rPr>
          <w:rFonts w:ascii="Traditional Arabic" w:hAnsi="Traditional Arabic" w:cs="Traditional Arabic"/>
          <w:sz w:val="28"/>
          <w:szCs w:val="28"/>
          <w:rtl/>
          <w:lang w:bidi="ar-DZ"/>
        </w:rPr>
        <w:t xml:space="preserve"> الدول المتطورة في المجال </w:t>
      </w:r>
      <w:r w:rsidR="009D4E09" w:rsidRPr="004609FE">
        <w:rPr>
          <w:rFonts w:ascii="Traditional Arabic" w:hAnsi="Traditional Arabic" w:cs="Traditional Arabic"/>
          <w:sz w:val="28"/>
          <w:szCs w:val="28"/>
          <w:rtl/>
          <w:lang w:bidi="ar-DZ"/>
        </w:rPr>
        <w:t xml:space="preserve">يتطلب توفر معايير في شتى مجالات التعليم سواء الخاصة بالطالب، الأستاذ، المادة العلمية، البنية التحتية، البحث </w:t>
      </w:r>
      <w:proofErr w:type="gramStart"/>
      <w:r w:rsidR="009D4E09" w:rsidRPr="004609FE">
        <w:rPr>
          <w:rFonts w:ascii="Traditional Arabic" w:hAnsi="Traditional Arabic" w:cs="Traditional Arabic"/>
          <w:sz w:val="28"/>
          <w:szCs w:val="28"/>
          <w:rtl/>
          <w:lang w:bidi="ar-DZ"/>
        </w:rPr>
        <w:t>العلمي،.</w:t>
      </w:r>
      <w:proofErr w:type="gramEnd"/>
    </w:p>
    <w:p w14:paraId="03276ED4" w14:textId="601DCD5A" w:rsidR="00F2147B" w:rsidRPr="004609FE" w:rsidRDefault="00F2147B" w:rsidP="00F2147B">
      <w:pPr>
        <w:bidi/>
        <w:spacing w:after="0"/>
        <w:jc w:val="both"/>
        <w:rPr>
          <w:rFonts w:ascii="Traditional Arabic" w:hAnsi="Traditional Arabic" w:cs="Traditional Arabic"/>
          <w:sz w:val="28"/>
          <w:szCs w:val="28"/>
          <w:lang w:bidi="ar-DZ"/>
        </w:rPr>
      </w:pPr>
      <w:r w:rsidRPr="004609FE">
        <w:rPr>
          <w:rFonts w:ascii="Traditional Arabic" w:hAnsi="Traditional Arabic" w:cs="Traditional Arabic"/>
          <w:sz w:val="28"/>
          <w:szCs w:val="28"/>
          <w:rtl/>
          <w:lang w:bidi="ar-DZ"/>
        </w:rPr>
        <w:t xml:space="preserve">  </w:t>
      </w:r>
      <w:r w:rsidR="009D4E09" w:rsidRPr="004609FE">
        <w:rPr>
          <w:rFonts w:ascii="Traditional Arabic" w:hAnsi="Traditional Arabic" w:cs="Traditional Arabic"/>
          <w:sz w:val="28"/>
          <w:szCs w:val="28"/>
          <w:rtl/>
          <w:lang w:bidi="ar-DZ"/>
        </w:rPr>
        <w:t xml:space="preserve">   لتكون بعض الجامعات الامريكية والأوربية نموذجا للدول الأجنبية لإرساء الجودة والسعودية وقطر وماليزيا والجزائر دولا عربية نموذجية لترسيخ الجودة في تعليمها.</w:t>
      </w:r>
    </w:p>
    <w:p w14:paraId="3EA12E29" w14:textId="3570091F" w:rsidR="00F2147B" w:rsidRPr="004609FE" w:rsidRDefault="00F2147B" w:rsidP="00F2147B">
      <w:pPr>
        <w:bidi/>
        <w:spacing w:after="0"/>
        <w:ind w:firstLine="424"/>
        <w:jc w:val="both"/>
        <w:rPr>
          <w:rFonts w:ascii="Traditional Arabic" w:eastAsia="Calibri" w:hAnsi="Traditional Arabic" w:cs="Traditional Arabic"/>
          <w:b/>
          <w:bCs/>
          <w:sz w:val="28"/>
          <w:szCs w:val="28"/>
          <w:rtl/>
          <w:lang w:bidi="ar-DZ"/>
        </w:rPr>
      </w:pPr>
      <w:r w:rsidRPr="004609FE">
        <w:rPr>
          <w:rFonts w:ascii="Traditional Arabic" w:eastAsia="Calibri" w:hAnsi="Traditional Arabic" w:cs="Traditional Arabic"/>
          <w:b/>
          <w:bCs/>
          <w:sz w:val="28"/>
          <w:szCs w:val="28"/>
          <w:rtl/>
          <w:lang w:bidi="ar-DZ"/>
        </w:rPr>
        <w:t xml:space="preserve">اذ جاءت الإشكالية كالتالي: </w:t>
      </w:r>
      <w:r w:rsidR="009D4E09" w:rsidRPr="004609FE">
        <w:rPr>
          <w:rFonts w:ascii="Traditional Arabic" w:eastAsia="Calibri" w:hAnsi="Traditional Arabic" w:cs="Traditional Arabic"/>
          <w:b/>
          <w:bCs/>
          <w:sz w:val="28"/>
          <w:szCs w:val="28"/>
          <w:rtl/>
          <w:lang w:bidi="ar-DZ"/>
        </w:rPr>
        <w:t>فيما تكمن التجارب الدولية والعربية المجسدة لجودة التعليم العالي؟</w:t>
      </w:r>
    </w:p>
    <w:p w14:paraId="4874B1BC" w14:textId="77777777" w:rsidR="00F2147B" w:rsidRPr="004609FE" w:rsidRDefault="00F2147B" w:rsidP="00F2147B">
      <w:pPr>
        <w:bidi/>
        <w:spacing w:after="0"/>
        <w:ind w:firstLine="424"/>
        <w:jc w:val="both"/>
        <w:rPr>
          <w:rFonts w:ascii="Traditional Arabic" w:hAnsi="Traditional Arabic" w:cs="Traditional Arabic"/>
          <w:b/>
          <w:bCs/>
          <w:sz w:val="28"/>
          <w:szCs w:val="28"/>
          <w:rtl/>
          <w:lang w:val="en-US"/>
        </w:rPr>
      </w:pPr>
      <w:r w:rsidRPr="004609FE">
        <w:rPr>
          <w:rFonts w:ascii="Traditional Arabic" w:hAnsi="Traditional Arabic" w:cs="Traditional Arabic"/>
          <w:sz w:val="28"/>
          <w:szCs w:val="28"/>
          <w:rtl/>
          <w:lang w:bidi="ar-DZ"/>
        </w:rPr>
        <w:t xml:space="preserve">للإجابة على هذا التساؤل تم طرح </w:t>
      </w:r>
      <w:r w:rsidRPr="004609FE">
        <w:rPr>
          <w:rFonts w:ascii="Traditional Arabic" w:hAnsi="Traditional Arabic" w:cs="Traditional Arabic"/>
          <w:b/>
          <w:bCs/>
          <w:sz w:val="28"/>
          <w:szCs w:val="28"/>
          <w:rtl/>
          <w:lang w:bidi="ar-DZ"/>
        </w:rPr>
        <w:t>التساؤلات الفرعية</w:t>
      </w:r>
      <w:r w:rsidRPr="004609FE">
        <w:rPr>
          <w:rFonts w:ascii="Traditional Arabic" w:hAnsi="Traditional Arabic" w:cs="Traditional Arabic"/>
          <w:sz w:val="28"/>
          <w:szCs w:val="28"/>
          <w:rtl/>
          <w:lang w:bidi="ar-DZ"/>
        </w:rPr>
        <w:t xml:space="preserve"> التالية:                             </w:t>
      </w:r>
    </w:p>
    <w:p w14:paraId="3FD36724" w14:textId="41F1CD27" w:rsidR="00F2147B" w:rsidRPr="004609FE" w:rsidRDefault="00F2147B" w:rsidP="00F2147B">
      <w:pPr>
        <w:numPr>
          <w:ilvl w:val="0"/>
          <w:numId w:val="21"/>
        </w:numPr>
        <w:bidi/>
        <w:spacing w:after="0" w:line="276" w:lineRule="auto"/>
        <w:jc w:val="both"/>
        <w:rPr>
          <w:rFonts w:ascii="Traditional Arabic" w:hAnsi="Traditional Arabic" w:cs="Traditional Arabic"/>
          <w:b/>
          <w:bCs/>
          <w:sz w:val="28"/>
          <w:szCs w:val="28"/>
          <w:lang w:bidi="ar-DZ"/>
        </w:rPr>
      </w:pPr>
      <w:r w:rsidRPr="004609FE">
        <w:rPr>
          <w:rFonts w:ascii="Traditional Arabic" w:hAnsi="Traditional Arabic" w:cs="Traditional Arabic"/>
          <w:sz w:val="28"/>
          <w:szCs w:val="28"/>
          <w:rtl/>
          <w:lang w:bidi="ar-DZ"/>
        </w:rPr>
        <w:t xml:space="preserve">فيما </w:t>
      </w:r>
      <w:r w:rsidR="009D4E09" w:rsidRPr="004609FE">
        <w:rPr>
          <w:rFonts w:ascii="Traditional Arabic" w:hAnsi="Traditional Arabic" w:cs="Traditional Arabic"/>
          <w:sz w:val="28"/>
          <w:szCs w:val="28"/>
          <w:rtl/>
          <w:lang w:bidi="ar-DZ"/>
        </w:rPr>
        <w:t>تكمن جودة التعليم العالي</w:t>
      </w:r>
      <w:r w:rsidRPr="004609FE">
        <w:rPr>
          <w:rFonts w:ascii="Traditional Arabic" w:hAnsi="Traditional Arabic" w:cs="Traditional Arabic"/>
          <w:sz w:val="28"/>
          <w:szCs w:val="28"/>
          <w:rtl/>
          <w:lang w:bidi="ar-DZ"/>
        </w:rPr>
        <w:t>؟</w:t>
      </w:r>
    </w:p>
    <w:p w14:paraId="2C28B4DC" w14:textId="32979385" w:rsidR="00F2147B" w:rsidRPr="004609FE" w:rsidRDefault="00F2147B" w:rsidP="00F2147B">
      <w:pPr>
        <w:numPr>
          <w:ilvl w:val="0"/>
          <w:numId w:val="21"/>
        </w:numPr>
        <w:bidi/>
        <w:spacing w:after="0" w:line="276" w:lineRule="auto"/>
        <w:jc w:val="both"/>
        <w:rPr>
          <w:rFonts w:ascii="Traditional Arabic" w:hAnsi="Traditional Arabic" w:cs="Traditional Arabic"/>
          <w:b/>
          <w:bCs/>
          <w:sz w:val="28"/>
          <w:szCs w:val="28"/>
          <w:lang w:bidi="ar-DZ"/>
        </w:rPr>
      </w:pPr>
      <w:r w:rsidRPr="004609FE">
        <w:rPr>
          <w:rFonts w:ascii="Traditional Arabic" w:hAnsi="Traditional Arabic" w:cs="Traditional Arabic"/>
          <w:sz w:val="28"/>
          <w:szCs w:val="28"/>
          <w:rtl/>
          <w:lang w:bidi="ar-DZ"/>
        </w:rPr>
        <w:t xml:space="preserve">فيما </w:t>
      </w:r>
      <w:r w:rsidR="009D4E09" w:rsidRPr="004609FE">
        <w:rPr>
          <w:rFonts w:ascii="Traditional Arabic" w:hAnsi="Traditional Arabic" w:cs="Traditional Arabic"/>
          <w:sz w:val="28"/>
          <w:szCs w:val="28"/>
          <w:rtl/>
          <w:lang w:bidi="ar-DZ"/>
        </w:rPr>
        <w:t>ت</w:t>
      </w:r>
      <w:r w:rsidRPr="004609FE">
        <w:rPr>
          <w:rFonts w:ascii="Traditional Arabic" w:hAnsi="Traditional Arabic" w:cs="Traditional Arabic"/>
          <w:sz w:val="28"/>
          <w:szCs w:val="28"/>
          <w:rtl/>
          <w:lang w:bidi="ar-DZ"/>
        </w:rPr>
        <w:t xml:space="preserve">كمن </w:t>
      </w:r>
      <w:r w:rsidR="009D4E09" w:rsidRPr="004609FE">
        <w:rPr>
          <w:rFonts w:ascii="Traditional Arabic" w:hAnsi="Traditional Arabic" w:cs="Traditional Arabic"/>
          <w:sz w:val="28"/>
          <w:szCs w:val="28"/>
          <w:rtl/>
          <w:lang w:bidi="ar-DZ"/>
        </w:rPr>
        <w:t>التجارب الدولية المجسدة لجودة التعليم العالي</w:t>
      </w:r>
      <w:r w:rsidRPr="004609FE">
        <w:rPr>
          <w:rFonts w:ascii="Traditional Arabic" w:hAnsi="Traditional Arabic" w:cs="Traditional Arabic"/>
          <w:sz w:val="28"/>
          <w:szCs w:val="28"/>
          <w:rtl/>
          <w:lang w:bidi="ar-DZ"/>
        </w:rPr>
        <w:t>؟</w:t>
      </w:r>
    </w:p>
    <w:p w14:paraId="1E7782C3" w14:textId="5ADA9514" w:rsidR="009D4E09" w:rsidRPr="004609FE" w:rsidRDefault="009D4E09" w:rsidP="009D4E09">
      <w:pPr>
        <w:numPr>
          <w:ilvl w:val="0"/>
          <w:numId w:val="21"/>
        </w:numPr>
        <w:bidi/>
        <w:spacing w:after="0" w:line="276" w:lineRule="auto"/>
        <w:jc w:val="both"/>
        <w:rPr>
          <w:rFonts w:ascii="Traditional Arabic" w:hAnsi="Traditional Arabic" w:cs="Traditional Arabic"/>
          <w:b/>
          <w:bCs/>
          <w:sz w:val="28"/>
          <w:szCs w:val="28"/>
          <w:lang w:bidi="ar-DZ"/>
        </w:rPr>
      </w:pPr>
      <w:r w:rsidRPr="004609FE">
        <w:rPr>
          <w:rFonts w:ascii="Traditional Arabic" w:hAnsi="Traditional Arabic" w:cs="Traditional Arabic"/>
          <w:sz w:val="28"/>
          <w:szCs w:val="28"/>
          <w:rtl/>
          <w:lang w:bidi="ar-DZ"/>
        </w:rPr>
        <w:t>فيما تكمن التجارب العربية المجسدة لجودة التعليم العالي؟</w:t>
      </w:r>
    </w:p>
    <w:p w14:paraId="48B1D96C" w14:textId="77777777" w:rsidR="00F2147B" w:rsidRPr="004609FE" w:rsidRDefault="00F2147B" w:rsidP="00F2147B">
      <w:pPr>
        <w:bidi/>
        <w:spacing w:after="0"/>
        <w:jc w:val="both"/>
        <w:rPr>
          <w:rFonts w:ascii="Traditional Arabic" w:hAnsi="Traditional Arabic" w:cs="Traditional Arabic"/>
          <w:b/>
          <w:bCs/>
          <w:sz w:val="28"/>
          <w:szCs w:val="28"/>
          <w:rtl/>
          <w:lang w:bidi="ar-DZ"/>
        </w:rPr>
      </w:pPr>
      <w:r w:rsidRPr="004609FE">
        <w:rPr>
          <w:rFonts w:ascii="Traditional Arabic" w:hAnsi="Traditional Arabic" w:cs="Traditional Arabic"/>
          <w:b/>
          <w:bCs/>
          <w:sz w:val="28"/>
          <w:szCs w:val="28"/>
          <w:rtl/>
          <w:lang w:bidi="ar-DZ"/>
        </w:rPr>
        <w:t>أهداف الدراسة:</w:t>
      </w:r>
      <w:r w:rsidRPr="004609FE">
        <w:rPr>
          <w:rFonts w:ascii="Traditional Arabic" w:hAnsi="Traditional Arabic" w:cs="Traditional Arabic"/>
          <w:b/>
          <w:bCs/>
          <w:sz w:val="28"/>
          <w:szCs w:val="28"/>
          <w:lang w:bidi="ar-DZ"/>
        </w:rPr>
        <w:t xml:space="preserve"> </w:t>
      </w:r>
    </w:p>
    <w:p w14:paraId="69EEE2CB" w14:textId="77777777" w:rsidR="00F2147B" w:rsidRPr="004609FE" w:rsidRDefault="00F2147B" w:rsidP="00F2147B">
      <w:pPr>
        <w:bidi/>
        <w:spacing w:after="0"/>
        <w:ind w:firstLine="424"/>
        <w:jc w:val="both"/>
        <w:rPr>
          <w:rFonts w:ascii="Traditional Arabic" w:hAnsi="Traditional Arabic" w:cs="Traditional Arabic"/>
          <w:sz w:val="28"/>
          <w:szCs w:val="28"/>
          <w:u w:val="single"/>
          <w:lang w:bidi="ar-DZ"/>
        </w:rPr>
      </w:pPr>
      <w:r w:rsidRPr="004609FE">
        <w:rPr>
          <w:rFonts w:ascii="Traditional Arabic" w:hAnsi="Traditional Arabic" w:cs="Traditional Arabic"/>
          <w:sz w:val="28"/>
          <w:szCs w:val="28"/>
          <w:rtl/>
          <w:lang w:bidi="ar-DZ"/>
        </w:rPr>
        <w:t>تتركز أساسا أهداف الدراسة على:</w:t>
      </w:r>
    </w:p>
    <w:p w14:paraId="0C7F686E" w14:textId="5B387118" w:rsidR="00F2147B" w:rsidRPr="004609FE" w:rsidRDefault="00F2147B" w:rsidP="00F2147B">
      <w:pPr>
        <w:numPr>
          <w:ilvl w:val="0"/>
          <w:numId w:val="22"/>
        </w:numPr>
        <w:bidi/>
        <w:spacing w:after="0" w:line="276" w:lineRule="auto"/>
        <w:contextualSpacing/>
        <w:jc w:val="both"/>
        <w:rPr>
          <w:rFonts w:ascii="Traditional Arabic" w:hAnsi="Traditional Arabic" w:cs="Traditional Arabic"/>
          <w:sz w:val="28"/>
          <w:szCs w:val="28"/>
          <w:lang w:bidi="ar-DZ"/>
        </w:rPr>
      </w:pPr>
      <w:r w:rsidRPr="004609FE">
        <w:rPr>
          <w:rFonts w:ascii="Traditional Arabic" w:hAnsi="Traditional Arabic" w:cs="Traditional Arabic"/>
          <w:sz w:val="28"/>
          <w:szCs w:val="28"/>
          <w:rtl/>
          <w:lang w:bidi="ar-DZ"/>
        </w:rPr>
        <w:t xml:space="preserve">التعرف على </w:t>
      </w:r>
      <w:r w:rsidR="009D4E09" w:rsidRPr="004609FE">
        <w:rPr>
          <w:rFonts w:ascii="Traditional Arabic" w:hAnsi="Traditional Arabic" w:cs="Traditional Arabic"/>
          <w:sz w:val="28"/>
          <w:szCs w:val="28"/>
          <w:rtl/>
          <w:lang w:bidi="ar-DZ"/>
        </w:rPr>
        <w:t>جودة التعليم العالي</w:t>
      </w:r>
    </w:p>
    <w:p w14:paraId="0ED5FFE8" w14:textId="3B955AC2" w:rsidR="00F2147B" w:rsidRPr="004609FE" w:rsidRDefault="00F2147B" w:rsidP="00F2147B">
      <w:pPr>
        <w:numPr>
          <w:ilvl w:val="0"/>
          <w:numId w:val="22"/>
        </w:numPr>
        <w:bidi/>
        <w:spacing w:after="0" w:line="276" w:lineRule="auto"/>
        <w:contextualSpacing/>
        <w:jc w:val="both"/>
        <w:rPr>
          <w:rFonts w:ascii="Traditional Arabic" w:hAnsi="Traditional Arabic" w:cs="Traditional Arabic"/>
          <w:b/>
          <w:bCs/>
          <w:sz w:val="28"/>
          <w:szCs w:val="28"/>
          <w:u w:val="single"/>
          <w:lang w:bidi="ar-DZ"/>
        </w:rPr>
      </w:pPr>
      <w:r w:rsidRPr="004609FE">
        <w:rPr>
          <w:rFonts w:ascii="Traditional Arabic" w:hAnsi="Traditional Arabic" w:cs="Traditional Arabic"/>
          <w:sz w:val="28"/>
          <w:szCs w:val="28"/>
          <w:rtl/>
          <w:lang w:bidi="ar-DZ"/>
        </w:rPr>
        <w:t xml:space="preserve">التعرف على </w:t>
      </w:r>
      <w:r w:rsidR="009D4E09" w:rsidRPr="004609FE">
        <w:rPr>
          <w:rFonts w:ascii="Traditional Arabic" w:hAnsi="Traditional Arabic" w:cs="Traditional Arabic"/>
          <w:sz w:val="28"/>
          <w:szCs w:val="28"/>
          <w:rtl/>
          <w:lang w:bidi="ar-DZ"/>
        </w:rPr>
        <w:t>التجارب الدولية الناجحة في مجال تحقيق جودة التعليم العالي.</w:t>
      </w:r>
    </w:p>
    <w:p w14:paraId="60B8C1A3" w14:textId="4452BEF1" w:rsidR="009D4E09" w:rsidRPr="004609FE" w:rsidRDefault="009D4E09" w:rsidP="009D4E09">
      <w:pPr>
        <w:numPr>
          <w:ilvl w:val="0"/>
          <w:numId w:val="22"/>
        </w:numPr>
        <w:bidi/>
        <w:spacing w:after="0" w:line="276" w:lineRule="auto"/>
        <w:contextualSpacing/>
        <w:jc w:val="both"/>
        <w:rPr>
          <w:rFonts w:ascii="Traditional Arabic" w:hAnsi="Traditional Arabic" w:cs="Traditional Arabic"/>
          <w:b/>
          <w:bCs/>
          <w:sz w:val="28"/>
          <w:szCs w:val="28"/>
          <w:u w:val="single"/>
          <w:lang w:bidi="ar-DZ"/>
        </w:rPr>
      </w:pPr>
      <w:r w:rsidRPr="004609FE">
        <w:rPr>
          <w:rFonts w:ascii="Traditional Arabic" w:hAnsi="Traditional Arabic" w:cs="Traditional Arabic"/>
          <w:sz w:val="28"/>
          <w:szCs w:val="28"/>
          <w:rtl/>
          <w:lang w:bidi="ar-DZ"/>
        </w:rPr>
        <w:t>-التعرف على التجارب العربية المواكبة للتجارب الناجحة في مجال جودة التعليم العالي.</w:t>
      </w:r>
    </w:p>
    <w:p w14:paraId="42C726BF" w14:textId="77777777" w:rsidR="00F2147B" w:rsidRPr="004609FE" w:rsidRDefault="00F2147B" w:rsidP="00F2147B">
      <w:pPr>
        <w:bidi/>
        <w:spacing w:after="0"/>
        <w:jc w:val="both"/>
        <w:rPr>
          <w:rFonts w:ascii="Traditional Arabic" w:hAnsi="Traditional Arabic" w:cs="Traditional Arabic"/>
          <w:b/>
          <w:bCs/>
          <w:sz w:val="28"/>
          <w:szCs w:val="28"/>
          <w:rtl/>
          <w:lang w:bidi="ar-DZ"/>
        </w:rPr>
      </w:pPr>
      <w:r w:rsidRPr="004609FE">
        <w:rPr>
          <w:rFonts w:ascii="Traditional Arabic" w:hAnsi="Traditional Arabic" w:cs="Traditional Arabic"/>
          <w:b/>
          <w:bCs/>
          <w:sz w:val="28"/>
          <w:szCs w:val="28"/>
          <w:rtl/>
          <w:lang w:bidi="ar-DZ"/>
        </w:rPr>
        <w:t xml:space="preserve">أهمية الدراسة: </w:t>
      </w:r>
    </w:p>
    <w:p w14:paraId="6D264174" w14:textId="77777777" w:rsidR="00F2147B" w:rsidRPr="004609FE" w:rsidRDefault="00F2147B" w:rsidP="00F2147B">
      <w:pPr>
        <w:bidi/>
        <w:spacing w:after="0"/>
        <w:ind w:left="140" w:firstLine="426"/>
        <w:jc w:val="both"/>
        <w:rPr>
          <w:rFonts w:ascii="Traditional Arabic" w:hAnsi="Traditional Arabic" w:cs="Traditional Arabic"/>
          <w:b/>
          <w:bCs/>
          <w:sz w:val="28"/>
          <w:szCs w:val="28"/>
          <w:lang w:bidi="ar-DZ"/>
        </w:rPr>
      </w:pPr>
      <w:r w:rsidRPr="004609FE">
        <w:rPr>
          <w:rFonts w:ascii="Traditional Arabic" w:hAnsi="Traditional Arabic" w:cs="Traditional Arabic"/>
          <w:sz w:val="28"/>
          <w:szCs w:val="28"/>
          <w:rtl/>
          <w:lang w:bidi="ar-DZ"/>
        </w:rPr>
        <w:t xml:space="preserve">تكمن أهمية الدراسة في نوعين أهمية علمية وأخرى عملية:     </w:t>
      </w:r>
    </w:p>
    <w:p w14:paraId="6FA9F7B3" w14:textId="500DADC6" w:rsidR="00F2147B" w:rsidRPr="004609FE" w:rsidRDefault="00F2147B" w:rsidP="00F2147B">
      <w:pPr>
        <w:numPr>
          <w:ilvl w:val="0"/>
          <w:numId w:val="20"/>
        </w:numPr>
        <w:bidi/>
        <w:spacing w:after="0" w:line="276" w:lineRule="auto"/>
        <w:contextualSpacing/>
        <w:jc w:val="both"/>
        <w:rPr>
          <w:rFonts w:ascii="Traditional Arabic" w:hAnsi="Traditional Arabic" w:cs="Traditional Arabic"/>
          <w:sz w:val="28"/>
          <w:szCs w:val="28"/>
          <w:rtl/>
          <w:lang w:bidi="ar-DZ"/>
        </w:rPr>
      </w:pPr>
      <w:r w:rsidRPr="004609FE">
        <w:rPr>
          <w:rFonts w:ascii="Traditional Arabic" w:hAnsi="Traditional Arabic" w:cs="Traditional Arabic"/>
          <w:b/>
          <w:bCs/>
          <w:sz w:val="28"/>
          <w:szCs w:val="28"/>
          <w:rtl/>
          <w:lang w:bidi="ar-DZ"/>
        </w:rPr>
        <w:t>الأهمية العلمية:</w:t>
      </w:r>
      <w:r w:rsidRPr="004609FE">
        <w:rPr>
          <w:rFonts w:ascii="Traditional Arabic" w:hAnsi="Traditional Arabic" w:cs="Traditional Arabic"/>
          <w:sz w:val="28"/>
          <w:szCs w:val="28"/>
          <w:rtl/>
          <w:lang w:bidi="ar-DZ"/>
        </w:rPr>
        <w:t xml:space="preserve"> تكمن في ضبط المتغيرات والمفاهيم علميا لكل من </w:t>
      </w:r>
      <w:r w:rsidR="00300E81" w:rsidRPr="004609FE">
        <w:rPr>
          <w:rFonts w:ascii="Traditional Arabic" w:hAnsi="Traditional Arabic" w:cs="Traditional Arabic"/>
          <w:sz w:val="28"/>
          <w:szCs w:val="28"/>
          <w:rtl/>
          <w:lang w:bidi="ar-DZ"/>
        </w:rPr>
        <w:t xml:space="preserve">معايير </w:t>
      </w:r>
      <w:r w:rsidR="009D4E09" w:rsidRPr="004609FE">
        <w:rPr>
          <w:rFonts w:ascii="Traditional Arabic" w:hAnsi="Traditional Arabic" w:cs="Traditional Arabic"/>
          <w:sz w:val="28"/>
          <w:szCs w:val="28"/>
          <w:rtl/>
          <w:lang w:bidi="ar-DZ"/>
        </w:rPr>
        <w:t xml:space="preserve">الجودة، </w:t>
      </w:r>
      <w:r w:rsidR="00300E81" w:rsidRPr="004609FE">
        <w:rPr>
          <w:rFonts w:ascii="Traditional Arabic" w:hAnsi="Traditional Arabic" w:cs="Traditional Arabic"/>
          <w:sz w:val="28"/>
          <w:szCs w:val="28"/>
          <w:rtl/>
          <w:lang w:bidi="ar-DZ"/>
        </w:rPr>
        <w:t xml:space="preserve">ابعاد جودة </w:t>
      </w:r>
      <w:r w:rsidR="009D4E09" w:rsidRPr="004609FE">
        <w:rPr>
          <w:rFonts w:ascii="Traditional Arabic" w:hAnsi="Traditional Arabic" w:cs="Traditional Arabic"/>
          <w:sz w:val="28"/>
          <w:szCs w:val="28"/>
          <w:rtl/>
          <w:lang w:bidi="ar-DZ"/>
        </w:rPr>
        <w:t>التعليم العالي وجودة التعليم العالي</w:t>
      </w:r>
      <w:r w:rsidR="00300E81" w:rsidRPr="004609FE">
        <w:rPr>
          <w:rFonts w:ascii="Traditional Arabic" w:hAnsi="Traditional Arabic" w:cs="Traditional Arabic"/>
          <w:sz w:val="28"/>
          <w:szCs w:val="28"/>
          <w:rtl/>
          <w:lang w:bidi="ar-DZ"/>
        </w:rPr>
        <w:t>.</w:t>
      </w:r>
    </w:p>
    <w:p w14:paraId="669071E8" w14:textId="4367F30A" w:rsidR="00F2147B" w:rsidRPr="004609FE" w:rsidRDefault="00F2147B" w:rsidP="00F2147B">
      <w:pPr>
        <w:numPr>
          <w:ilvl w:val="0"/>
          <w:numId w:val="20"/>
        </w:numPr>
        <w:autoSpaceDE w:val="0"/>
        <w:autoSpaceDN w:val="0"/>
        <w:bidi/>
        <w:adjustRightInd w:val="0"/>
        <w:spacing w:after="0" w:line="276" w:lineRule="auto"/>
        <w:contextualSpacing/>
        <w:jc w:val="both"/>
        <w:rPr>
          <w:rFonts w:ascii="Traditional Arabic" w:hAnsi="Traditional Arabic" w:cs="Traditional Arabic"/>
          <w:sz w:val="28"/>
          <w:szCs w:val="28"/>
        </w:rPr>
      </w:pPr>
      <w:r w:rsidRPr="004609FE">
        <w:rPr>
          <w:rFonts w:ascii="Traditional Arabic" w:hAnsi="Traditional Arabic" w:cs="Traditional Arabic"/>
          <w:b/>
          <w:bCs/>
          <w:sz w:val="28"/>
          <w:szCs w:val="28"/>
          <w:rtl/>
          <w:lang w:bidi="ar-DZ"/>
        </w:rPr>
        <w:t>الأهمية العملية</w:t>
      </w:r>
      <w:r w:rsidRPr="004609FE">
        <w:rPr>
          <w:rFonts w:ascii="Traditional Arabic" w:hAnsi="Traditional Arabic" w:cs="Traditional Arabic"/>
          <w:sz w:val="28"/>
          <w:szCs w:val="28"/>
          <w:rtl/>
          <w:lang w:bidi="ar-DZ"/>
        </w:rPr>
        <w:t xml:space="preserve">: تقديم نظرة واضحة وحقيقية حول </w:t>
      </w:r>
      <w:r w:rsidR="00300E81" w:rsidRPr="004609FE">
        <w:rPr>
          <w:rFonts w:ascii="Traditional Arabic" w:hAnsi="Traditional Arabic" w:cs="Traditional Arabic"/>
          <w:sz w:val="28"/>
          <w:szCs w:val="28"/>
          <w:rtl/>
          <w:lang w:bidi="ar-DZ"/>
        </w:rPr>
        <w:t>جودة التعليم العالي في الدول الأجنبية والدول العربية.</w:t>
      </w:r>
    </w:p>
    <w:p w14:paraId="4E6EB011" w14:textId="77777777" w:rsidR="00F2147B" w:rsidRPr="004609FE" w:rsidRDefault="00F2147B" w:rsidP="00F2147B">
      <w:pPr>
        <w:autoSpaceDE w:val="0"/>
        <w:autoSpaceDN w:val="0"/>
        <w:bidi/>
        <w:adjustRightInd w:val="0"/>
        <w:spacing w:after="0"/>
        <w:ind w:left="360"/>
        <w:contextualSpacing/>
        <w:jc w:val="both"/>
        <w:rPr>
          <w:rFonts w:ascii="Traditional Arabic" w:hAnsi="Traditional Arabic" w:cs="Traditional Arabic"/>
          <w:sz w:val="28"/>
          <w:szCs w:val="28"/>
          <w:rtl/>
          <w:lang w:bidi="ar-DZ"/>
        </w:rPr>
      </w:pPr>
      <w:r w:rsidRPr="004609FE">
        <w:rPr>
          <w:rFonts w:ascii="Traditional Arabic" w:hAnsi="Traditional Arabic" w:cs="Traditional Arabic"/>
          <w:b/>
          <w:bCs/>
          <w:sz w:val="28"/>
          <w:szCs w:val="28"/>
          <w:rtl/>
          <w:lang w:bidi="ar-DZ"/>
        </w:rPr>
        <w:t>محتوى الدراسة</w:t>
      </w:r>
      <w:r w:rsidRPr="004609FE">
        <w:rPr>
          <w:rFonts w:ascii="Traditional Arabic" w:hAnsi="Traditional Arabic" w:cs="Traditional Arabic"/>
          <w:sz w:val="28"/>
          <w:szCs w:val="28"/>
          <w:rtl/>
        </w:rPr>
        <w:t>:</w:t>
      </w:r>
      <w:r w:rsidRPr="004609FE">
        <w:rPr>
          <w:rFonts w:ascii="Traditional Arabic" w:hAnsi="Traditional Arabic" w:cs="Traditional Arabic"/>
          <w:sz w:val="28"/>
          <w:szCs w:val="28"/>
          <w:rtl/>
          <w:lang w:bidi="ar-DZ"/>
        </w:rPr>
        <w:t xml:space="preserve"> ارتأينا وفق ما تقتضيه الدراسة تقسيمها الى جانبين جانب نظري واخر تطبيقي وفق التالي:</w:t>
      </w:r>
    </w:p>
    <w:p w14:paraId="2B920179" w14:textId="01BC3CEC" w:rsidR="00E8003C" w:rsidRPr="004609FE" w:rsidRDefault="00E8003C" w:rsidP="00F2147B">
      <w:pPr>
        <w:tabs>
          <w:tab w:val="left" w:pos="5103"/>
        </w:tabs>
        <w:bidi/>
        <w:spacing w:after="0" w:line="276" w:lineRule="auto"/>
        <w:rPr>
          <w:rFonts w:ascii="Traditional Arabic" w:hAnsi="Traditional Arabic" w:cs="Traditional Arabic"/>
          <w:b/>
          <w:bCs/>
          <w:sz w:val="28"/>
          <w:szCs w:val="28"/>
          <w:rtl/>
        </w:rPr>
      </w:pPr>
      <w:r w:rsidRPr="004609FE">
        <w:rPr>
          <w:rFonts w:ascii="Traditional Arabic" w:hAnsi="Traditional Arabic" w:cs="Traditional Arabic"/>
          <w:b/>
          <w:bCs/>
          <w:sz w:val="28"/>
          <w:szCs w:val="28"/>
          <w:rtl/>
        </w:rPr>
        <w:t>الدراسات السابقة:</w:t>
      </w:r>
    </w:p>
    <w:p w14:paraId="18846E8E" w14:textId="78A25FFB" w:rsidR="00E8003C" w:rsidRDefault="00300E81" w:rsidP="00F76DF7">
      <w:pPr>
        <w:bidi/>
        <w:spacing w:after="0" w:line="276" w:lineRule="auto"/>
        <w:rPr>
          <w:rFonts w:ascii="Traditional Arabic" w:hAnsi="Traditional Arabic" w:cs="Traditional Arabic"/>
          <w:sz w:val="28"/>
          <w:szCs w:val="28"/>
        </w:rPr>
      </w:pPr>
      <w:r w:rsidRPr="004609FE">
        <w:rPr>
          <w:rFonts w:ascii="Traditional Arabic" w:hAnsi="Traditional Arabic" w:cs="Traditional Arabic"/>
          <w:sz w:val="28"/>
          <w:szCs w:val="28"/>
          <w:rtl/>
        </w:rPr>
        <w:t xml:space="preserve">    تطرقت العديد من الدراسات الى موضوع الجودة في التعليم العالي منها:</w:t>
      </w:r>
    </w:p>
    <w:p w14:paraId="26D3FA0D" w14:textId="77777777" w:rsidR="00273E45" w:rsidRPr="004609FE" w:rsidRDefault="00273E45" w:rsidP="00273E45">
      <w:pPr>
        <w:bidi/>
        <w:spacing w:after="0" w:line="276" w:lineRule="auto"/>
        <w:rPr>
          <w:rFonts w:ascii="Traditional Arabic" w:hAnsi="Traditional Arabic" w:cs="Traditional Arabic"/>
          <w:sz w:val="28"/>
          <w:szCs w:val="28"/>
          <w:rtl/>
        </w:rPr>
      </w:pPr>
    </w:p>
    <w:p w14:paraId="530BF3A2" w14:textId="2F71AF9F" w:rsidR="00273E45" w:rsidRPr="004609FE" w:rsidRDefault="00E8003C" w:rsidP="00415266">
      <w:pPr>
        <w:pStyle w:val="Paragraphedeliste"/>
        <w:numPr>
          <w:ilvl w:val="0"/>
          <w:numId w:val="4"/>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b/>
          <w:bCs/>
          <w:sz w:val="28"/>
          <w:szCs w:val="28"/>
          <w:rtl/>
        </w:rPr>
        <w:lastRenderedPageBreak/>
        <w:t>دراسة ذهبي آسيا</w:t>
      </w:r>
      <w:r w:rsidRPr="004609FE">
        <w:rPr>
          <w:rFonts w:ascii="Traditional Arabic" w:hAnsi="Traditional Arabic" w:cs="Traditional Arabic"/>
          <w:b/>
          <w:bCs/>
          <w:sz w:val="28"/>
          <w:szCs w:val="28"/>
        </w:rPr>
        <w:t xml:space="preserve"> </w:t>
      </w:r>
      <w:r w:rsidRPr="004609FE">
        <w:rPr>
          <w:rFonts w:ascii="Traditional Arabic" w:hAnsi="Traditional Arabic" w:cs="Traditional Arabic"/>
          <w:b/>
          <w:bCs/>
          <w:sz w:val="28"/>
          <w:szCs w:val="28"/>
          <w:rtl/>
        </w:rPr>
        <w:t xml:space="preserve">- </w:t>
      </w:r>
      <w:proofErr w:type="spellStart"/>
      <w:r w:rsidRPr="004609FE">
        <w:rPr>
          <w:rFonts w:ascii="Traditional Arabic" w:hAnsi="Traditional Arabic" w:cs="Traditional Arabic"/>
          <w:b/>
          <w:bCs/>
          <w:sz w:val="28"/>
          <w:szCs w:val="28"/>
          <w:rtl/>
        </w:rPr>
        <w:t>بوهالي</w:t>
      </w:r>
      <w:proofErr w:type="spellEnd"/>
      <w:r w:rsidRPr="004609FE">
        <w:rPr>
          <w:rFonts w:ascii="Traditional Arabic" w:hAnsi="Traditional Arabic" w:cs="Traditional Arabic"/>
          <w:b/>
          <w:bCs/>
          <w:sz w:val="28"/>
          <w:szCs w:val="28"/>
          <w:rtl/>
        </w:rPr>
        <w:t xml:space="preserve"> محمد. مقال تحت عنوان: أثر التحول الرقمي على جودة التعليم العالي دراسة حالة كلية العلوم الاقتصادية والتجارية وعلوم التسيير بجامعة عمار </w:t>
      </w:r>
      <w:proofErr w:type="spellStart"/>
      <w:r w:rsidRPr="004609FE">
        <w:rPr>
          <w:rFonts w:ascii="Traditional Arabic" w:hAnsi="Traditional Arabic" w:cs="Traditional Arabic"/>
          <w:b/>
          <w:bCs/>
          <w:sz w:val="28"/>
          <w:szCs w:val="28"/>
          <w:rtl/>
        </w:rPr>
        <w:t>ثليجي</w:t>
      </w:r>
      <w:proofErr w:type="spellEnd"/>
      <w:r w:rsidRPr="004609FE">
        <w:rPr>
          <w:rFonts w:ascii="Traditional Arabic" w:hAnsi="Traditional Arabic" w:cs="Traditional Arabic"/>
          <w:b/>
          <w:bCs/>
          <w:sz w:val="28"/>
          <w:szCs w:val="28"/>
        </w:rPr>
        <w:t xml:space="preserve">- </w:t>
      </w:r>
      <w:r w:rsidRPr="004609FE">
        <w:rPr>
          <w:rFonts w:ascii="Traditional Arabic" w:hAnsi="Traditional Arabic" w:cs="Traditional Arabic"/>
          <w:b/>
          <w:bCs/>
          <w:sz w:val="28"/>
          <w:szCs w:val="28"/>
          <w:rtl/>
        </w:rPr>
        <w:t>الأغواط.</w:t>
      </w:r>
      <w:r w:rsidR="00273E45" w:rsidRPr="004609FE">
        <w:rPr>
          <w:rStyle w:val="Appeldenotedefin"/>
          <w:rFonts w:ascii="Traditional Arabic" w:hAnsi="Traditional Arabic" w:cs="Traditional Arabic"/>
          <w:sz w:val="28"/>
          <w:szCs w:val="28"/>
          <w:rtl/>
        </w:rPr>
        <w:endnoteReference w:id="1"/>
      </w:r>
    </w:p>
    <w:p w14:paraId="24922276" w14:textId="44F0C313" w:rsidR="00273E45" w:rsidRPr="004609FE" w:rsidRDefault="00273E45" w:rsidP="00415266">
      <w:pPr>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هدفت هذه الدراسة إلى تحديد أثر التحول الرقمي على جودة التعليم العالي. تم الاعتماد على استبيان في جمع البيانات من عينة مكونة من 56 مفردة، من أساتذة. توصل البحث إلى مجموعة من النتائج أهمها أنه لا يوجد أثر ذو دلالة إحصائية للتحول الرقمي على جودة التعليم العالي حسب العينة محل الدراسة.</w:t>
      </w:r>
    </w:p>
    <w:p w14:paraId="2E7F2425" w14:textId="7B938D17" w:rsidR="00273E45" w:rsidRPr="004609FE" w:rsidRDefault="00273E45" w:rsidP="00415266">
      <w:pPr>
        <w:pStyle w:val="Paragraphedeliste"/>
        <w:numPr>
          <w:ilvl w:val="0"/>
          <w:numId w:val="4"/>
        </w:numPr>
        <w:bidi/>
        <w:spacing w:after="0" w:line="276" w:lineRule="auto"/>
        <w:ind w:left="425"/>
        <w:rPr>
          <w:rFonts w:ascii="Traditional Arabic" w:hAnsi="Traditional Arabic" w:cs="Traditional Arabic"/>
          <w:b/>
          <w:bCs/>
          <w:sz w:val="28"/>
          <w:szCs w:val="28"/>
          <w:rtl/>
        </w:rPr>
      </w:pPr>
      <w:r w:rsidRPr="004609FE">
        <w:rPr>
          <w:rFonts w:ascii="Traditional Arabic" w:hAnsi="Traditional Arabic" w:cs="Traditional Arabic"/>
          <w:b/>
          <w:bCs/>
          <w:sz w:val="28"/>
          <w:szCs w:val="28"/>
          <w:rtl/>
        </w:rPr>
        <w:t>دراسة كرومي سعيد. مقال تحت عنوان: أثر سلوك التشارك المعرفي على جودة التعليم في الجامعة الجزائرية – دراسة حالة جامعة بشار</w:t>
      </w:r>
      <w:r w:rsidRPr="004609FE">
        <w:rPr>
          <w:rFonts w:ascii="Traditional Arabic" w:hAnsi="Traditional Arabic" w:cs="Traditional Arabic"/>
          <w:b/>
          <w:bCs/>
          <w:sz w:val="28"/>
          <w:szCs w:val="28"/>
        </w:rPr>
        <w:t xml:space="preserve"> –</w:t>
      </w:r>
      <w:r w:rsidRPr="004609FE">
        <w:rPr>
          <w:rFonts w:ascii="Traditional Arabic" w:hAnsi="Traditional Arabic" w:cs="Traditional Arabic"/>
          <w:b/>
          <w:bCs/>
          <w:sz w:val="28"/>
          <w:szCs w:val="28"/>
          <w:rtl/>
        </w:rPr>
        <w:t>.</w:t>
      </w:r>
      <w:r w:rsidRPr="004609FE">
        <w:rPr>
          <w:rStyle w:val="Appeldenotedefin"/>
          <w:rFonts w:ascii="Traditional Arabic" w:hAnsi="Traditional Arabic" w:cs="Traditional Arabic"/>
          <w:b/>
          <w:bCs/>
          <w:sz w:val="28"/>
          <w:szCs w:val="28"/>
          <w:rtl/>
        </w:rPr>
        <w:endnoteReference w:id="2"/>
      </w:r>
    </w:p>
    <w:p w14:paraId="5E9A7575" w14:textId="04F6AFB9" w:rsidR="00273E45" w:rsidRPr="004609FE" w:rsidRDefault="00273E45" w:rsidP="00415266">
      <w:pPr>
        <w:bidi/>
        <w:spacing w:after="0" w:line="276" w:lineRule="auto"/>
        <w:ind w:left="6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هدفت الدراسة إلى معرفة أثر التشارك </w:t>
      </w:r>
      <w:proofErr w:type="spellStart"/>
      <w:r w:rsidRPr="004609FE">
        <w:rPr>
          <w:rFonts w:ascii="Traditional Arabic" w:hAnsi="Traditional Arabic" w:cs="Traditional Arabic"/>
          <w:sz w:val="28"/>
          <w:szCs w:val="28"/>
          <w:rtl/>
        </w:rPr>
        <w:t>المعرفزي</w:t>
      </w:r>
      <w:proofErr w:type="spellEnd"/>
      <w:r w:rsidRPr="004609FE">
        <w:rPr>
          <w:rFonts w:ascii="Traditional Arabic" w:hAnsi="Traditional Arabic" w:cs="Traditional Arabic"/>
          <w:sz w:val="28"/>
          <w:szCs w:val="28"/>
          <w:rtl/>
        </w:rPr>
        <w:t xml:space="preserve"> على تحسين جودة التعليم العالي بجامعة بشار، حيث تم توزيع استبانة على عينة مكونة من 102 فرد اتضح وجود أثر للتشارك المعرفي في تحسين جودة التعليم العالي بجامعة بشار إلا أن هذا الأثر يعزى فقط إلى بعد القيادة والإدارة</w:t>
      </w:r>
      <w:r w:rsidRPr="004609FE">
        <w:rPr>
          <w:rFonts w:ascii="Traditional Arabic" w:hAnsi="Traditional Arabic" w:cs="Traditional Arabic"/>
          <w:sz w:val="28"/>
          <w:szCs w:val="28"/>
        </w:rPr>
        <w:t>.</w:t>
      </w:r>
      <w:r w:rsidRPr="004609FE">
        <w:rPr>
          <w:rFonts w:ascii="Traditional Arabic" w:hAnsi="Traditional Arabic" w:cs="Traditional Arabic"/>
          <w:sz w:val="28"/>
          <w:szCs w:val="28"/>
          <w:rtl/>
        </w:rPr>
        <w:t xml:space="preserve"> أوصت الدراسة بضرورة صياغة إستراتيجية واضحة في تفعيل واستغلال عملية التشارك المعرفي للرفع من جودة التعليم في الجامعة</w:t>
      </w:r>
      <w:r w:rsidRPr="004609FE">
        <w:rPr>
          <w:rFonts w:ascii="Traditional Arabic" w:hAnsi="Traditional Arabic" w:cs="Traditional Arabic"/>
          <w:sz w:val="28"/>
          <w:szCs w:val="28"/>
        </w:rPr>
        <w:t>.</w:t>
      </w:r>
    </w:p>
    <w:p w14:paraId="6DFFB4F0" w14:textId="77777777" w:rsidR="00273E45" w:rsidRPr="004609FE" w:rsidRDefault="00273E45" w:rsidP="00415266">
      <w:pPr>
        <w:pStyle w:val="Paragraphedeliste"/>
        <w:numPr>
          <w:ilvl w:val="0"/>
          <w:numId w:val="4"/>
        </w:numPr>
        <w:bidi/>
        <w:spacing w:after="0" w:line="276" w:lineRule="auto"/>
        <w:ind w:left="425"/>
        <w:jc w:val="both"/>
        <w:rPr>
          <w:rFonts w:ascii="Traditional Arabic" w:hAnsi="Traditional Arabic" w:cs="Traditional Arabic"/>
          <w:b/>
          <w:bCs/>
          <w:sz w:val="28"/>
          <w:szCs w:val="28"/>
        </w:rPr>
      </w:pPr>
      <w:r w:rsidRPr="004609FE">
        <w:rPr>
          <w:rFonts w:ascii="Traditional Arabic" w:hAnsi="Traditional Arabic" w:cs="Traditional Arabic"/>
          <w:b/>
          <w:bCs/>
          <w:sz w:val="28"/>
          <w:szCs w:val="28"/>
          <w:rtl/>
        </w:rPr>
        <w:t xml:space="preserve">دراسة جمعـــــــة </w:t>
      </w:r>
      <w:proofErr w:type="spellStart"/>
      <w:r w:rsidRPr="004609FE">
        <w:rPr>
          <w:rFonts w:ascii="Traditional Arabic" w:hAnsi="Traditional Arabic" w:cs="Traditional Arabic"/>
          <w:b/>
          <w:bCs/>
          <w:sz w:val="28"/>
          <w:szCs w:val="28"/>
          <w:rtl/>
        </w:rPr>
        <w:t>زكرياء</w:t>
      </w:r>
      <w:proofErr w:type="spellEnd"/>
      <w:r w:rsidRPr="004609FE">
        <w:rPr>
          <w:rFonts w:ascii="Traditional Arabic" w:hAnsi="Traditional Arabic" w:cs="Traditional Arabic"/>
          <w:b/>
          <w:bCs/>
          <w:sz w:val="28"/>
          <w:szCs w:val="28"/>
          <w:rtl/>
        </w:rPr>
        <w:t>. مقال تحت عنوان: تقييم وتحليل جودة التعليم العالي في الجزائر: دراسة ميدانية</w:t>
      </w:r>
      <w:r w:rsidRPr="004609FE">
        <w:rPr>
          <w:rStyle w:val="Appeldenotedefin"/>
          <w:rFonts w:ascii="Traditional Arabic" w:hAnsi="Traditional Arabic" w:cs="Traditional Arabic"/>
          <w:b/>
          <w:bCs/>
          <w:sz w:val="28"/>
          <w:szCs w:val="28"/>
          <w:rtl/>
        </w:rPr>
        <w:endnoteReference w:id="3"/>
      </w:r>
      <w:r w:rsidRPr="004609FE">
        <w:rPr>
          <w:rFonts w:ascii="Traditional Arabic" w:hAnsi="Traditional Arabic" w:cs="Traditional Arabic"/>
          <w:b/>
          <w:bCs/>
          <w:sz w:val="28"/>
          <w:szCs w:val="28"/>
          <w:rtl/>
        </w:rPr>
        <w:t xml:space="preserve">. </w:t>
      </w:r>
    </w:p>
    <w:p w14:paraId="05CD4D3B" w14:textId="77777777" w:rsidR="00273E45" w:rsidRPr="004609FE" w:rsidRDefault="00273E45" w:rsidP="00415266">
      <w:pPr>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rPr>
        <w:t xml:space="preserve">هدفت الدراسة إلى تقييم وتحليل جودة التعليم العالي في الجزائر وإبراز مستوى هذه الجودة من خلال دراسة ميدانية على عينة من أساتذة وطلبة جامعة أبو بكر </w:t>
      </w:r>
      <w:proofErr w:type="spellStart"/>
      <w:r w:rsidRPr="004609FE">
        <w:rPr>
          <w:rFonts w:ascii="Traditional Arabic" w:hAnsi="Traditional Arabic" w:cs="Traditional Arabic"/>
          <w:sz w:val="28"/>
          <w:szCs w:val="28"/>
          <w:rtl/>
        </w:rPr>
        <w:t>بلقايد</w:t>
      </w:r>
      <w:proofErr w:type="spellEnd"/>
      <w:r w:rsidRPr="004609FE">
        <w:rPr>
          <w:rFonts w:ascii="Traditional Arabic" w:hAnsi="Traditional Arabic" w:cs="Traditional Arabic"/>
          <w:sz w:val="28"/>
          <w:szCs w:val="28"/>
          <w:rtl/>
        </w:rPr>
        <w:t xml:space="preserve"> – تلمسان.  تم الاعتماد على الاستبيان كأداة في جمع البيانات، قدرت العينة ب 300 مفردة من أساتذة وطلبة. بينت نتائج الدراسة أن الأبعاد الخمسة المعتمدة في محور جودة التعليم العالي تساهم في قياس وتقييم مستوى هذه الجودة. </w:t>
      </w:r>
    </w:p>
    <w:p w14:paraId="5DE6ACD9" w14:textId="7581F44B" w:rsidR="00273E45" w:rsidRPr="004609FE" w:rsidRDefault="00273E45" w:rsidP="00CA5367">
      <w:pPr>
        <w:pStyle w:val="Paragraphedeliste"/>
        <w:numPr>
          <w:ilvl w:val="0"/>
          <w:numId w:val="4"/>
        </w:numPr>
        <w:tabs>
          <w:tab w:val="left" w:pos="5103"/>
        </w:tabs>
        <w:bidi/>
        <w:spacing w:after="0" w:line="276" w:lineRule="auto"/>
        <w:ind w:left="425"/>
        <w:jc w:val="both"/>
        <w:rPr>
          <w:rFonts w:ascii="Traditional Arabic" w:hAnsi="Traditional Arabic" w:cs="Traditional Arabic"/>
          <w:sz w:val="28"/>
          <w:szCs w:val="28"/>
          <w:lang w:bidi="ar-DZ"/>
        </w:rPr>
      </w:pPr>
      <w:r w:rsidRPr="004609FE">
        <w:rPr>
          <w:rFonts w:ascii="Traditional Arabic" w:hAnsi="Traditional Arabic" w:cs="Traditional Arabic"/>
          <w:b/>
          <w:bCs/>
          <w:sz w:val="28"/>
          <w:szCs w:val="28"/>
          <w:rtl/>
          <w:lang w:bidi="ar-DZ"/>
        </w:rPr>
        <w:t xml:space="preserve">دراسة </w:t>
      </w:r>
      <w:proofErr w:type="spellStart"/>
      <w:r w:rsidRPr="004609FE">
        <w:rPr>
          <w:rFonts w:ascii="Traditional Arabic" w:hAnsi="Traditional Arabic" w:cs="Traditional Arabic"/>
          <w:b/>
          <w:bCs/>
          <w:sz w:val="28"/>
          <w:szCs w:val="28"/>
          <w:rtl/>
        </w:rPr>
        <w:t>بوعلاق</w:t>
      </w:r>
      <w:proofErr w:type="spellEnd"/>
      <w:r w:rsidRPr="004609FE">
        <w:rPr>
          <w:rFonts w:ascii="Traditional Arabic" w:hAnsi="Traditional Arabic" w:cs="Traditional Arabic"/>
          <w:b/>
          <w:bCs/>
          <w:sz w:val="28"/>
          <w:szCs w:val="28"/>
          <w:rtl/>
        </w:rPr>
        <w:t xml:space="preserve"> سعدية. تطبيق إدارة الجودة الشاملة في التعليم العالي بالجزائر دراسة حالة جامعة العربي التبسي تبسة. </w:t>
      </w:r>
      <w:r w:rsidRPr="004609FE">
        <w:rPr>
          <w:rStyle w:val="Appeldenotedefin"/>
          <w:rFonts w:ascii="Traditional Arabic" w:hAnsi="Traditional Arabic" w:cs="Traditional Arabic"/>
          <w:b/>
          <w:bCs/>
          <w:sz w:val="28"/>
          <w:szCs w:val="28"/>
          <w:rtl/>
        </w:rPr>
        <w:endnoteReference w:id="4"/>
      </w:r>
    </w:p>
    <w:p w14:paraId="0AED6559" w14:textId="13451FEE" w:rsidR="00273E45" w:rsidRPr="004609FE" w:rsidRDefault="00273E45" w:rsidP="00CA5367">
      <w:pPr>
        <w:pStyle w:val="Paragraphedeliste"/>
        <w:tabs>
          <w:tab w:val="left" w:pos="5103"/>
        </w:tabs>
        <w:bidi/>
        <w:spacing w:after="0" w:line="276" w:lineRule="auto"/>
        <w:ind w:left="425"/>
        <w:jc w:val="both"/>
        <w:rPr>
          <w:rFonts w:ascii="Traditional Arabic" w:hAnsi="Traditional Arabic" w:cs="Traditional Arabic"/>
          <w:sz w:val="28"/>
          <w:szCs w:val="28"/>
          <w:lang w:bidi="ar-DZ"/>
        </w:rPr>
      </w:pPr>
      <w:r w:rsidRPr="004609FE">
        <w:rPr>
          <w:rFonts w:ascii="Traditional Arabic" w:hAnsi="Traditional Arabic" w:cs="Traditional Arabic"/>
          <w:sz w:val="28"/>
          <w:szCs w:val="28"/>
          <w:rtl/>
          <w:lang w:bidi="ar-DZ"/>
        </w:rPr>
        <w:t>ه</w:t>
      </w:r>
      <w:r w:rsidRPr="004609FE">
        <w:rPr>
          <w:rFonts w:ascii="Traditional Arabic" w:hAnsi="Traditional Arabic" w:cs="Traditional Arabic"/>
          <w:sz w:val="28"/>
          <w:szCs w:val="28"/>
          <w:rtl/>
        </w:rPr>
        <w:t>دفت الدراسة إلى تبيان أهمية تطبيق الجودة الشاملة في التعليم العالي. تم توزيع استمارتي استبيان على عينتين هما الأساتذة والطلبة، عدد كل منهما على التوالي هو (275 و463). توصلت الدراسة إلى النتائج التالية</w:t>
      </w:r>
      <w:r w:rsidRPr="004609FE">
        <w:rPr>
          <w:rFonts w:ascii="Traditional Arabic" w:hAnsi="Traditional Arabic" w:cs="Traditional Arabic"/>
          <w:sz w:val="28"/>
          <w:szCs w:val="28"/>
          <w:lang w:bidi="ar-DZ"/>
        </w:rPr>
        <w:t>:</w:t>
      </w:r>
      <w:r w:rsidRPr="004609FE">
        <w:rPr>
          <w:rFonts w:ascii="Traditional Arabic" w:hAnsi="Traditional Arabic" w:cs="Traditional Arabic"/>
          <w:sz w:val="28"/>
          <w:szCs w:val="28"/>
          <w:rtl/>
          <w:lang w:bidi="ar-DZ"/>
        </w:rPr>
        <w:t xml:space="preserve"> </w:t>
      </w:r>
    </w:p>
    <w:p w14:paraId="54E9DE77" w14:textId="77777777" w:rsidR="00273E45" w:rsidRPr="004609FE" w:rsidRDefault="00273E45" w:rsidP="00CA5367">
      <w:pPr>
        <w:pStyle w:val="Paragraphedeliste"/>
        <w:numPr>
          <w:ilvl w:val="0"/>
          <w:numId w:val="16"/>
        </w:numPr>
        <w:bidi/>
        <w:spacing w:after="0" w:line="276" w:lineRule="auto"/>
        <w:ind w:left="708"/>
        <w:jc w:val="both"/>
        <w:rPr>
          <w:rFonts w:ascii="Traditional Arabic" w:hAnsi="Traditional Arabic" w:cs="Traditional Arabic"/>
          <w:sz w:val="28"/>
          <w:szCs w:val="28"/>
          <w:lang w:bidi="ar-DZ"/>
        </w:rPr>
      </w:pPr>
      <w:r w:rsidRPr="004609FE">
        <w:rPr>
          <w:rFonts w:ascii="Traditional Arabic" w:hAnsi="Traditional Arabic" w:cs="Traditional Arabic"/>
          <w:sz w:val="28"/>
          <w:szCs w:val="28"/>
          <w:rtl/>
        </w:rPr>
        <w:t>وجود تأثير وعلاقة بين جودة هيئة التدريس ومخرجات نظام الجودة في التعليم العالي في جامعة العربي التبسي تبسة.</w:t>
      </w:r>
    </w:p>
    <w:p w14:paraId="27586404" w14:textId="2B033693" w:rsidR="00273E45" w:rsidRPr="004609FE" w:rsidRDefault="00273E45" w:rsidP="00CA5367">
      <w:pPr>
        <w:pStyle w:val="Paragraphedeliste"/>
        <w:numPr>
          <w:ilvl w:val="0"/>
          <w:numId w:val="16"/>
        </w:numPr>
        <w:bidi/>
        <w:spacing w:after="0" w:line="276" w:lineRule="auto"/>
        <w:ind w:left="708"/>
        <w:jc w:val="both"/>
        <w:rPr>
          <w:rFonts w:ascii="Traditional Arabic" w:hAnsi="Traditional Arabic" w:cs="Traditional Arabic"/>
          <w:sz w:val="28"/>
          <w:szCs w:val="28"/>
          <w:lang w:bidi="ar-DZ"/>
        </w:rPr>
      </w:pPr>
      <w:r w:rsidRPr="004609FE">
        <w:rPr>
          <w:rFonts w:ascii="Traditional Arabic" w:hAnsi="Traditional Arabic" w:cs="Traditional Arabic"/>
          <w:sz w:val="28"/>
          <w:szCs w:val="28"/>
          <w:rtl/>
        </w:rPr>
        <w:t>وجود علاقة بين أهداف الجامعة ومخرجات نظام جودة التعليم العالي</w:t>
      </w:r>
      <w:r w:rsidRPr="004609FE">
        <w:rPr>
          <w:rFonts w:ascii="Traditional Arabic" w:hAnsi="Traditional Arabic" w:cs="Traditional Arabic"/>
          <w:sz w:val="28"/>
          <w:szCs w:val="28"/>
          <w:rtl/>
          <w:lang w:bidi="ar-DZ"/>
        </w:rPr>
        <w:t>.</w:t>
      </w:r>
    </w:p>
    <w:p w14:paraId="2949737B" w14:textId="77777777" w:rsidR="00273E45" w:rsidRPr="004609FE" w:rsidRDefault="00273E45" w:rsidP="00CA5367">
      <w:pPr>
        <w:pStyle w:val="Paragraphedeliste"/>
        <w:numPr>
          <w:ilvl w:val="0"/>
          <w:numId w:val="16"/>
        </w:numPr>
        <w:bidi/>
        <w:spacing w:after="0" w:line="276" w:lineRule="auto"/>
        <w:ind w:left="708"/>
        <w:jc w:val="both"/>
        <w:rPr>
          <w:rFonts w:ascii="Traditional Arabic" w:hAnsi="Traditional Arabic" w:cs="Traditional Arabic"/>
          <w:sz w:val="28"/>
          <w:szCs w:val="28"/>
          <w:lang w:bidi="ar-DZ"/>
        </w:rPr>
      </w:pPr>
      <w:r w:rsidRPr="004609FE">
        <w:rPr>
          <w:rFonts w:ascii="Traditional Arabic" w:hAnsi="Traditional Arabic" w:cs="Traditional Arabic"/>
          <w:sz w:val="28"/>
          <w:szCs w:val="28"/>
          <w:lang w:bidi="ar-DZ"/>
        </w:rPr>
        <w:t xml:space="preserve"> </w:t>
      </w:r>
      <w:r w:rsidRPr="004609FE">
        <w:rPr>
          <w:rFonts w:ascii="Traditional Arabic" w:hAnsi="Traditional Arabic" w:cs="Traditional Arabic"/>
          <w:sz w:val="28"/>
          <w:szCs w:val="28"/>
          <w:rtl/>
        </w:rPr>
        <w:t xml:space="preserve">وجود علاقة بين جودة البرامج الدراسية ومخرجات نظام جودة التعليم العالي. </w:t>
      </w:r>
    </w:p>
    <w:p w14:paraId="7E922243" w14:textId="77777777" w:rsidR="00273E45" w:rsidRPr="004609FE" w:rsidRDefault="00273E45" w:rsidP="00CA5367">
      <w:pPr>
        <w:pStyle w:val="Paragraphedeliste"/>
        <w:numPr>
          <w:ilvl w:val="0"/>
          <w:numId w:val="16"/>
        </w:numPr>
        <w:bidi/>
        <w:spacing w:after="0" w:line="276" w:lineRule="auto"/>
        <w:ind w:left="708"/>
        <w:jc w:val="both"/>
        <w:rPr>
          <w:rFonts w:ascii="Traditional Arabic" w:hAnsi="Traditional Arabic" w:cs="Traditional Arabic"/>
          <w:sz w:val="28"/>
          <w:szCs w:val="28"/>
          <w:lang w:bidi="ar-DZ"/>
        </w:rPr>
      </w:pPr>
      <w:r w:rsidRPr="004609FE">
        <w:rPr>
          <w:rFonts w:ascii="Traditional Arabic" w:hAnsi="Traditional Arabic" w:cs="Traditional Arabic"/>
          <w:sz w:val="28"/>
          <w:szCs w:val="28"/>
          <w:rtl/>
        </w:rPr>
        <w:t>وجود علاقة بين التحسين المستمر ومخرجات نظام جودة التعليم العالي</w:t>
      </w:r>
      <w:r w:rsidRPr="004609FE">
        <w:rPr>
          <w:rFonts w:ascii="Traditional Arabic" w:hAnsi="Traditional Arabic" w:cs="Traditional Arabic"/>
          <w:sz w:val="28"/>
          <w:szCs w:val="28"/>
          <w:lang w:bidi="ar-DZ"/>
        </w:rPr>
        <w:t>.</w:t>
      </w:r>
    </w:p>
    <w:p w14:paraId="264DE02D" w14:textId="7F5A4B36" w:rsidR="00273E45" w:rsidRPr="004609FE" w:rsidRDefault="00273E45" w:rsidP="00CA5367">
      <w:pPr>
        <w:pStyle w:val="Paragraphedeliste"/>
        <w:numPr>
          <w:ilvl w:val="0"/>
          <w:numId w:val="16"/>
        </w:numPr>
        <w:bidi/>
        <w:spacing w:after="0" w:line="276" w:lineRule="auto"/>
        <w:ind w:left="708"/>
        <w:jc w:val="both"/>
        <w:rPr>
          <w:rFonts w:ascii="Traditional Arabic" w:hAnsi="Traditional Arabic" w:cs="Traditional Arabic"/>
          <w:sz w:val="28"/>
          <w:szCs w:val="28"/>
          <w:lang w:bidi="ar-DZ"/>
        </w:rPr>
      </w:pPr>
      <w:r w:rsidRPr="004609FE">
        <w:rPr>
          <w:rFonts w:ascii="Traditional Arabic" w:hAnsi="Traditional Arabic" w:cs="Traditional Arabic"/>
          <w:sz w:val="28"/>
          <w:szCs w:val="28"/>
          <w:rtl/>
        </w:rPr>
        <w:t>قبول الفرضية الرئيسية التي مفادها وجود تأثير وعلاقة بين جودة إدارة الجامعة وأبعاد جودة التعليم العالي من وجهة نظر الطالب في جامعة العربي التبسي تبسة</w:t>
      </w:r>
      <w:r w:rsidRPr="004609FE">
        <w:rPr>
          <w:rFonts w:ascii="Traditional Arabic" w:hAnsi="Traditional Arabic" w:cs="Traditional Arabic"/>
          <w:sz w:val="28"/>
          <w:szCs w:val="28"/>
          <w:lang w:bidi="ar-DZ"/>
        </w:rPr>
        <w:t>.</w:t>
      </w:r>
    </w:p>
    <w:p w14:paraId="791E80F5" w14:textId="3D04ADA9" w:rsidR="00273E45" w:rsidRPr="004609FE" w:rsidRDefault="00273E45" w:rsidP="009578FB">
      <w:pPr>
        <w:pStyle w:val="Paragraphedeliste"/>
        <w:numPr>
          <w:ilvl w:val="0"/>
          <w:numId w:val="4"/>
        </w:numPr>
        <w:tabs>
          <w:tab w:val="left" w:pos="5103"/>
        </w:tabs>
        <w:bidi/>
        <w:spacing w:after="0" w:line="276" w:lineRule="auto"/>
        <w:ind w:left="425"/>
        <w:jc w:val="both"/>
        <w:rPr>
          <w:rFonts w:ascii="Traditional Arabic" w:hAnsi="Traditional Arabic" w:cs="Traditional Arabic"/>
          <w:b/>
          <w:bCs/>
          <w:sz w:val="28"/>
          <w:szCs w:val="28"/>
          <w:rtl/>
        </w:rPr>
      </w:pPr>
      <w:r w:rsidRPr="004609FE">
        <w:rPr>
          <w:rFonts w:ascii="Traditional Arabic" w:hAnsi="Traditional Arabic" w:cs="Traditional Arabic"/>
          <w:b/>
          <w:bCs/>
          <w:sz w:val="28"/>
          <w:szCs w:val="28"/>
          <w:rtl/>
        </w:rPr>
        <w:t>دراسة معدن نصيرة تحت عنوان: دور تكنولوجيا التعليم الإلكتروني في ضمان جودة التعليم العالي بالجزائر.</w:t>
      </w:r>
      <w:r w:rsidRPr="004609FE">
        <w:rPr>
          <w:rStyle w:val="Appeldenotedefin"/>
          <w:rFonts w:ascii="Traditional Arabic" w:hAnsi="Traditional Arabic" w:cs="Traditional Arabic"/>
          <w:b/>
          <w:bCs/>
          <w:sz w:val="28"/>
          <w:szCs w:val="28"/>
          <w:rtl/>
        </w:rPr>
        <w:endnoteReference w:id="5"/>
      </w:r>
    </w:p>
    <w:p w14:paraId="79C39D8A" w14:textId="6F418C81" w:rsidR="00273E45" w:rsidRPr="004609FE" w:rsidRDefault="00273E45" w:rsidP="009578FB">
      <w:pPr>
        <w:bidi/>
        <w:spacing w:after="0" w:line="276" w:lineRule="auto"/>
        <w:ind w:left="65"/>
        <w:jc w:val="both"/>
        <w:rPr>
          <w:rFonts w:ascii="Traditional Arabic" w:hAnsi="Traditional Arabic" w:cs="Traditional Arabic"/>
          <w:sz w:val="28"/>
          <w:szCs w:val="28"/>
          <w:lang w:bidi="ar-DZ"/>
        </w:rPr>
      </w:pPr>
      <w:r w:rsidRPr="004609FE">
        <w:rPr>
          <w:rFonts w:ascii="Traditional Arabic" w:hAnsi="Traditional Arabic" w:cs="Traditional Arabic"/>
          <w:sz w:val="28"/>
          <w:szCs w:val="28"/>
          <w:rtl/>
          <w:lang w:bidi="ar-DZ"/>
        </w:rPr>
        <w:t xml:space="preserve">هدفت الدراسة إلى الكشف عن دور تكنولوجيا التعليم الإلكتروني في ضمان جودة التعليم العالي بالجزائر، من خلال دراسة وجهات نظر أساتذة جامعة تيزي </w:t>
      </w:r>
      <w:proofErr w:type="spellStart"/>
      <w:r w:rsidRPr="004609FE">
        <w:rPr>
          <w:rFonts w:ascii="Traditional Arabic" w:hAnsi="Traditional Arabic" w:cs="Traditional Arabic"/>
          <w:sz w:val="28"/>
          <w:szCs w:val="28"/>
          <w:rtl/>
          <w:lang w:bidi="ar-DZ"/>
        </w:rPr>
        <w:t>وزو</w:t>
      </w:r>
      <w:proofErr w:type="spellEnd"/>
      <w:r w:rsidRPr="004609FE">
        <w:rPr>
          <w:rFonts w:ascii="Traditional Arabic" w:hAnsi="Traditional Arabic" w:cs="Traditional Arabic"/>
          <w:sz w:val="28"/>
          <w:szCs w:val="28"/>
          <w:rtl/>
          <w:lang w:bidi="ar-DZ"/>
        </w:rPr>
        <w:t xml:space="preserve"> وقدر عدد العينة ب 350 أستاذ. حيث خرجت النتائج بوجود علاقة تأثير إيجابية ذات دلالة </w:t>
      </w:r>
      <w:r w:rsidRPr="004609FE">
        <w:rPr>
          <w:rFonts w:ascii="Traditional Arabic" w:hAnsi="Traditional Arabic" w:cs="Traditional Arabic"/>
          <w:sz w:val="28"/>
          <w:szCs w:val="28"/>
          <w:rtl/>
          <w:lang w:bidi="ar-DZ"/>
        </w:rPr>
        <w:lastRenderedPageBreak/>
        <w:t>إحصائية بين تطبيق أدوات تكنولوجيا التعليم الإلكتروني وضمان جودة التعميم العالي، ووجود علاقة تأثير سلبية ذات دلالة إحصائية بين معوقات تطبيق تكنولوجيا التعميم الإلكتروني وضمان جودة التعميم العالي. كما بينت نتائج الدراسة عدم وجود فروق ذات دلالة إحصائية، بين متوسطات تقديرات عينة الدراسة، خاصة بالمتغيرات الشخصية المتمثلة في كل من الجنس، السن، الدرجة العلمية، عدد سنوات الخبرة، نوع الحصة المدرسة والكمية التي ينتمي إليها الأساتذة.</w:t>
      </w:r>
    </w:p>
    <w:p w14:paraId="0F9C14E0" w14:textId="5640D4F7" w:rsidR="00273E45" w:rsidRPr="004609FE" w:rsidRDefault="00273E45" w:rsidP="006D09CC">
      <w:pPr>
        <w:pStyle w:val="Paragraphedeliste"/>
        <w:numPr>
          <w:ilvl w:val="0"/>
          <w:numId w:val="4"/>
        </w:numPr>
        <w:tabs>
          <w:tab w:val="left" w:pos="5103"/>
        </w:tabs>
        <w:bidi/>
        <w:spacing w:after="0" w:line="276" w:lineRule="auto"/>
        <w:ind w:left="425"/>
        <w:jc w:val="both"/>
        <w:rPr>
          <w:rFonts w:ascii="Traditional Arabic" w:hAnsi="Traditional Arabic" w:cs="Traditional Arabic"/>
          <w:b/>
          <w:bCs/>
          <w:sz w:val="28"/>
          <w:szCs w:val="28"/>
          <w:rtl/>
        </w:rPr>
      </w:pPr>
      <w:r w:rsidRPr="004609FE">
        <w:rPr>
          <w:rFonts w:ascii="Traditional Arabic" w:hAnsi="Traditional Arabic" w:cs="Traditional Arabic"/>
          <w:b/>
          <w:bCs/>
          <w:sz w:val="28"/>
          <w:szCs w:val="28"/>
          <w:rtl/>
        </w:rPr>
        <w:t>دراسة نوال فرحون تحت عنوان: دور الإدارة</w:t>
      </w:r>
      <w:r w:rsidRPr="004609FE">
        <w:rPr>
          <w:rFonts w:ascii="Traditional Arabic" w:hAnsi="Traditional Arabic" w:cs="Traditional Arabic"/>
          <w:b/>
          <w:bCs/>
          <w:sz w:val="28"/>
          <w:szCs w:val="28"/>
        </w:rPr>
        <w:t xml:space="preserve"> </w:t>
      </w:r>
      <w:r w:rsidRPr="004609FE">
        <w:rPr>
          <w:rFonts w:ascii="Traditional Arabic" w:hAnsi="Traditional Arabic" w:cs="Traditional Arabic"/>
          <w:b/>
          <w:bCs/>
          <w:sz w:val="28"/>
          <w:szCs w:val="28"/>
          <w:rtl/>
        </w:rPr>
        <w:t xml:space="preserve">بالمشاركة في ضمان جودة التعليم العالي من وجهة نظر أعضاء الهيئة التدريسية </w:t>
      </w:r>
      <w:r w:rsidRPr="004609FE">
        <w:rPr>
          <w:rFonts w:ascii="Traditional Arabic" w:hAnsi="Traditional Arabic" w:cs="Traditional Arabic"/>
          <w:b/>
          <w:bCs/>
          <w:sz w:val="28"/>
          <w:szCs w:val="28"/>
        </w:rPr>
        <w:t xml:space="preserve">– </w:t>
      </w:r>
      <w:r w:rsidRPr="004609FE">
        <w:rPr>
          <w:rFonts w:ascii="Traditional Arabic" w:hAnsi="Traditional Arabic" w:cs="Traditional Arabic"/>
          <w:b/>
          <w:bCs/>
          <w:sz w:val="28"/>
          <w:szCs w:val="28"/>
          <w:rtl/>
        </w:rPr>
        <w:t>دراسة حالة عينة من جامعات الشرق الجزائري.</w:t>
      </w:r>
      <w:r w:rsidRPr="004609FE">
        <w:rPr>
          <w:rFonts w:ascii="Traditional Arabic" w:hAnsi="Traditional Arabic" w:cs="Traditional Arabic"/>
          <w:b/>
          <w:bCs/>
          <w:sz w:val="28"/>
          <w:szCs w:val="28"/>
        </w:rPr>
        <w:t xml:space="preserve"> </w:t>
      </w:r>
      <w:r w:rsidRPr="004609FE">
        <w:rPr>
          <w:rStyle w:val="Appeldenotedefin"/>
          <w:rFonts w:ascii="Traditional Arabic" w:hAnsi="Traditional Arabic" w:cs="Traditional Arabic"/>
          <w:b/>
          <w:bCs/>
          <w:sz w:val="28"/>
          <w:szCs w:val="28"/>
        </w:rPr>
        <w:endnoteReference w:id="6"/>
      </w:r>
    </w:p>
    <w:p w14:paraId="7B74D00D" w14:textId="610A180A" w:rsidR="00273E45" w:rsidRDefault="00273E45" w:rsidP="006D09CC">
      <w:pPr>
        <w:bidi/>
        <w:spacing w:after="0" w:line="276" w:lineRule="auto"/>
        <w:jc w:val="both"/>
        <w:rPr>
          <w:rFonts w:ascii="Traditional Arabic" w:hAnsi="Traditional Arabic" w:cs="Traditional Arabic"/>
          <w:sz w:val="28"/>
          <w:szCs w:val="28"/>
        </w:rPr>
      </w:pPr>
      <w:r w:rsidRPr="004609FE">
        <w:rPr>
          <w:rFonts w:ascii="Traditional Arabic" w:hAnsi="Traditional Arabic" w:cs="Traditional Arabic"/>
          <w:sz w:val="28"/>
          <w:szCs w:val="28"/>
          <w:rtl/>
        </w:rPr>
        <w:t>هدفت الدراسة إلى معرفة دور الإدارة</w:t>
      </w: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بالمشاركة في ضمان جودة التعليم العالي من وجهة نظر أعضاء الهيئة التدريسية.</w:t>
      </w: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ويتألف مجتمع الدراسة من أعضاء الهيئة التدريسية</w:t>
      </w: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لجامعات الشرق حيث</w:t>
      </w: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شملت العينة 410 مفردة. وقد أظهرت نتائج الدراسة على وجود دور ايجابي للإدارة</w:t>
      </w: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بالمشاركة في ضمان جودة التعليم العالي بجامعات الشرق الجزائري محل الدراسة، وكذا موافقة أفراد عينة الدراسة على مساهمة الإدارة بالمشاركة</w:t>
      </w: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بأبعادها الأربعة في ضمان جودة التعليم العالي</w:t>
      </w:r>
      <w:r w:rsidRPr="004609FE">
        <w:rPr>
          <w:rFonts w:ascii="Traditional Arabic" w:hAnsi="Traditional Arabic" w:cs="Traditional Arabic"/>
          <w:sz w:val="28"/>
          <w:szCs w:val="28"/>
        </w:rPr>
        <w:t>.</w:t>
      </w:r>
    </w:p>
    <w:p w14:paraId="2F0C6E41" w14:textId="77777777" w:rsidR="00273E45" w:rsidRDefault="00273E45" w:rsidP="009578FB">
      <w:pPr>
        <w:bidi/>
        <w:spacing w:after="0" w:line="276" w:lineRule="auto"/>
        <w:rPr>
          <w:rFonts w:ascii="Traditional Arabic" w:hAnsi="Traditional Arabic" w:cs="Traditional Arabic"/>
          <w:b/>
          <w:bCs/>
          <w:sz w:val="28"/>
          <w:szCs w:val="28"/>
        </w:rPr>
      </w:pPr>
    </w:p>
    <w:p w14:paraId="41B82A53" w14:textId="0529C8E3" w:rsidR="00273E45" w:rsidRPr="004609FE" w:rsidRDefault="00273E45" w:rsidP="00273E45">
      <w:pPr>
        <w:bidi/>
        <w:spacing w:after="0" w:line="276" w:lineRule="auto"/>
        <w:rPr>
          <w:rFonts w:ascii="Traditional Arabic" w:hAnsi="Traditional Arabic" w:cs="Traditional Arabic"/>
          <w:b/>
          <w:bCs/>
          <w:sz w:val="28"/>
          <w:szCs w:val="28"/>
          <w:rtl/>
        </w:rPr>
      </w:pPr>
      <w:r w:rsidRPr="004609FE">
        <w:rPr>
          <w:rFonts w:ascii="Traditional Arabic" w:hAnsi="Traditional Arabic" w:cs="Traditional Arabic"/>
          <w:b/>
          <w:bCs/>
          <w:sz w:val="28"/>
          <w:szCs w:val="28"/>
          <w:rtl/>
        </w:rPr>
        <w:t>الجانب النظري</w:t>
      </w:r>
    </w:p>
    <w:p w14:paraId="14C07470" w14:textId="050FFE88" w:rsidR="00273E45" w:rsidRPr="004609FE" w:rsidRDefault="00273E45" w:rsidP="00300E81">
      <w:pPr>
        <w:bidi/>
        <w:spacing w:after="0" w:line="276" w:lineRule="auto"/>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     قبل التطرق الى عرض التجارب الدولية والعربية سنتطرق الى مفاهيم نظرية تتعلق بجودة التعليم العالي فيما يلي:</w:t>
      </w:r>
    </w:p>
    <w:p w14:paraId="6041414B" w14:textId="028BE7F8" w:rsidR="00273E45" w:rsidRPr="004609FE" w:rsidRDefault="00273E45" w:rsidP="009578FB">
      <w:pPr>
        <w:bidi/>
        <w:spacing w:after="0" w:line="276" w:lineRule="auto"/>
        <w:rPr>
          <w:rFonts w:ascii="Traditional Arabic" w:hAnsi="Traditional Arabic" w:cs="Traditional Arabic"/>
          <w:b/>
          <w:bCs/>
          <w:sz w:val="28"/>
          <w:szCs w:val="28"/>
        </w:rPr>
      </w:pPr>
      <w:r w:rsidRPr="004609FE">
        <w:rPr>
          <w:rFonts w:ascii="Traditional Arabic" w:hAnsi="Traditional Arabic" w:cs="Traditional Arabic"/>
          <w:b/>
          <w:bCs/>
          <w:sz w:val="28"/>
          <w:szCs w:val="28"/>
          <w:rtl/>
        </w:rPr>
        <w:t>أولا: تعريف جودة التعليم العالي</w:t>
      </w:r>
      <w:r w:rsidRPr="004609FE">
        <w:rPr>
          <w:rFonts w:ascii="Traditional Arabic" w:hAnsi="Traditional Arabic" w:cs="Traditional Arabic"/>
          <w:b/>
          <w:bCs/>
          <w:sz w:val="28"/>
          <w:szCs w:val="28"/>
        </w:rPr>
        <w:t>:</w:t>
      </w:r>
    </w:p>
    <w:p w14:paraId="2BD8FA94" w14:textId="5971403D" w:rsidR="00273E45" w:rsidRPr="004609FE" w:rsidRDefault="00273E45" w:rsidP="00300E81">
      <w:pPr>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    تعرف جودة التعليم العالي بأنها "مفهوم متعدد الأبعاد ينبغي أن يشمل جميع وظائف التعليم وأنشطته مثل: المناهج الدراسية، البرامج التعليمية، البحوث العلمية، الطلبة، المباني، والمرافق والأدوات، توفير الخدمات للمجتمع المحلي، تحديد معايير مقارنة للجودة المعترف بها دوليا لمبادئ ومعايير جودة التعليم العالي</w:t>
      </w:r>
      <w:r w:rsidRPr="004609FE">
        <w:rPr>
          <w:rFonts w:ascii="Traditional Arabic" w:hAnsi="Traditional Arabic" w:cs="Traditional Arabic"/>
          <w:sz w:val="28"/>
          <w:szCs w:val="28"/>
        </w:rPr>
        <w:t>.</w:t>
      </w:r>
      <w:r w:rsidRPr="004609FE">
        <w:rPr>
          <w:rStyle w:val="Appeldenotedefin"/>
          <w:rFonts w:ascii="Traditional Arabic" w:hAnsi="Traditional Arabic" w:cs="Traditional Arabic"/>
          <w:sz w:val="28"/>
          <w:szCs w:val="28"/>
        </w:rPr>
        <w:endnoteReference w:id="7"/>
      </w:r>
    </w:p>
    <w:p w14:paraId="4E5CFAE7" w14:textId="33098C0D" w:rsidR="00273E45" w:rsidRPr="004609FE" w:rsidRDefault="00273E45" w:rsidP="00300E81">
      <w:pPr>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   كما تعرف على أنها: التميز في التعليم وفي نوعية الخريجين والهيئة التدريسية والعملية التعليمية والبحوث العلمية وفق معايير معتمدة تؤهلها لنيل رضا المجتمع وذوي العلاقة مع الجامعة والمنظمات الأكاديمية</w:t>
      </w:r>
      <w:r w:rsidRPr="004609FE">
        <w:rPr>
          <w:rFonts w:ascii="Traditional Arabic" w:hAnsi="Traditional Arabic" w:cs="Traditional Arabic"/>
          <w:sz w:val="28"/>
          <w:szCs w:val="28"/>
        </w:rPr>
        <w:t>.</w:t>
      </w:r>
      <w:r w:rsidRPr="004609FE">
        <w:rPr>
          <w:rStyle w:val="Appeldenotedefin"/>
          <w:rFonts w:ascii="Traditional Arabic" w:hAnsi="Traditional Arabic" w:cs="Traditional Arabic"/>
          <w:sz w:val="28"/>
          <w:szCs w:val="28"/>
        </w:rPr>
        <w:endnoteReference w:id="8"/>
      </w:r>
    </w:p>
    <w:p w14:paraId="6221B08A" w14:textId="10F21B2F" w:rsidR="00273E45" w:rsidRPr="004609FE" w:rsidRDefault="00273E45" w:rsidP="00DD15E0">
      <w:pPr>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    وهي مجموعة من الخصائص والصفات الإجمالية التي ينبغي أن تتوفر في الخدمة التعليمية بحيث تكون هذه الخدمة قادرة على تأهيل الطالب وتزويده بالمعرفة والمهارات والخبرات أثناء سنوات الدراسة العالية، وإعداده في صورة خريج جامعي متميز قادر على تحقيق أهدافه وأهداف المشتغلين وأهداف المجتمع التنموية.</w:t>
      </w:r>
      <w:r w:rsidRPr="004609FE">
        <w:rPr>
          <w:rStyle w:val="Appeldenotedefin"/>
          <w:rFonts w:ascii="Traditional Arabic" w:hAnsi="Traditional Arabic" w:cs="Traditional Arabic"/>
          <w:sz w:val="28"/>
          <w:szCs w:val="28"/>
          <w:rtl/>
        </w:rPr>
        <w:endnoteReference w:id="9"/>
      </w:r>
    </w:p>
    <w:p w14:paraId="113B4D51" w14:textId="1A9044A1" w:rsidR="00273E45" w:rsidRPr="004609FE" w:rsidRDefault="00273E45" w:rsidP="00DD15E0">
      <w:pPr>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    وتعني بأنها مجموعة من الآراء التي تشمل: "امتياز العملية التعليمية، القيمة المضافة للعملية التعليمية، ملائمة مخرجات العملية التعليمية للاستخدام، توافق مخرجات التعليم مع الأهداف المخططة والمواصفات والمتطلبات، تجنب حدوث العيوب في العملية التعليمية، مقابلة التوقعات المتزايدة للعملاء</w:t>
      </w:r>
      <w:r w:rsidRPr="004609FE">
        <w:rPr>
          <w:rFonts w:ascii="Traditional Arabic" w:hAnsi="Traditional Arabic" w:cs="Traditional Arabic"/>
          <w:sz w:val="28"/>
          <w:szCs w:val="28"/>
        </w:rPr>
        <w:t>"</w:t>
      </w:r>
      <w:r w:rsidRPr="004609FE">
        <w:rPr>
          <w:rStyle w:val="Appeldenotedefin"/>
          <w:rFonts w:ascii="Traditional Arabic" w:hAnsi="Traditional Arabic" w:cs="Traditional Arabic"/>
          <w:sz w:val="28"/>
          <w:szCs w:val="28"/>
        </w:rPr>
        <w:endnoteReference w:id="10"/>
      </w:r>
      <w:r w:rsidRPr="004609FE">
        <w:rPr>
          <w:rFonts w:ascii="Traditional Arabic" w:hAnsi="Traditional Arabic" w:cs="Traditional Arabic"/>
          <w:sz w:val="28"/>
          <w:szCs w:val="28"/>
        </w:rPr>
        <w:t>.</w:t>
      </w:r>
    </w:p>
    <w:p w14:paraId="4865541B" w14:textId="387BE114" w:rsidR="00273E45" w:rsidRPr="004609FE" w:rsidRDefault="00273E45" w:rsidP="00300E81">
      <w:pPr>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    وتعني جودة عناصر العملية التعليمية المكونة من الطالب الجامعي وأعضاء هيئة التدريس الجامعية وجودة المادة التعليمية بما فيها من برامج وكتب جامعية وطرق التدريس وتقنيات التعلم، وجودة مكان التعلم في الجامعات والكليات والمكتبات ومراكز الحاسوب والورش والمعامل والقاعات التعليمية وغيرها</w:t>
      </w:r>
      <w:r w:rsidRPr="004609FE">
        <w:rPr>
          <w:rStyle w:val="Appeldenotedefin"/>
          <w:rFonts w:ascii="Traditional Arabic" w:hAnsi="Traditional Arabic" w:cs="Traditional Arabic"/>
          <w:sz w:val="28"/>
          <w:szCs w:val="28"/>
          <w:rtl/>
        </w:rPr>
        <w:endnoteReference w:id="11"/>
      </w:r>
      <w:r w:rsidRPr="004609FE">
        <w:rPr>
          <w:rFonts w:ascii="Traditional Arabic" w:hAnsi="Traditional Arabic" w:cs="Traditional Arabic"/>
          <w:sz w:val="28"/>
          <w:szCs w:val="28"/>
          <w:rtl/>
        </w:rPr>
        <w:t>.</w:t>
      </w:r>
    </w:p>
    <w:p w14:paraId="09161E7A" w14:textId="74DABA63" w:rsidR="00273E45" w:rsidRPr="004609FE" w:rsidRDefault="00273E45" w:rsidP="0023635A">
      <w:pPr>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lastRenderedPageBreak/>
        <w:t xml:space="preserve">    كما انها </w:t>
      </w:r>
      <w:proofErr w:type="spellStart"/>
      <w:r w:rsidRPr="004609FE">
        <w:rPr>
          <w:rFonts w:ascii="Traditional Arabic" w:hAnsi="Traditional Arabic" w:cs="Traditional Arabic"/>
          <w:sz w:val="28"/>
          <w:szCs w:val="28"/>
          <w:rtl/>
        </w:rPr>
        <w:t>عملیة</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توثیق</w:t>
      </w:r>
      <w:proofErr w:type="spellEnd"/>
      <w:r w:rsidRPr="004609FE">
        <w:rPr>
          <w:rFonts w:ascii="Traditional Arabic" w:hAnsi="Traditional Arabic" w:cs="Traditional Arabic"/>
          <w:sz w:val="28"/>
          <w:szCs w:val="28"/>
          <w:rtl/>
        </w:rPr>
        <w:t xml:space="preserve"> البرامج والإجراءات وتطبيق الأنظمة واللوائح </w:t>
      </w:r>
      <w:proofErr w:type="spellStart"/>
      <w:r w:rsidRPr="004609FE">
        <w:rPr>
          <w:rFonts w:ascii="Traditional Arabic" w:hAnsi="Traditional Arabic" w:cs="Traditional Arabic"/>
          <w:sz w:val="28"/>
          <w:szCs w:val="28"/>
          <w:rtl/>
        </w:rPr>
        <w:t>والتوجیهات</w:t>
      </w:r>
      <w:proofErr w:type="spellEnd"/>
      <w:r w:rsidRPr="004609FE">
        <w:rPr>
          <w:rFonts w:ascii="Traditional Arabic" w:hAnsi="Traditional Arabic" w:cs="Traditional Arabic"/>
          <w:sz w:val="28"/>
          <w:szCs w:val="28"/>
          <w:rtl/>
        </w:rPr>
        <w:t xml:space="preserve">، بهدف </w:t>
      </w:r>
      <w:proofErr w:type="spellStart"/>
      <w:r w:rsidRPr="004609FE">
        <w:rPr>
          <w:rFonts w:ascii="Traditional Arabic" w:hAnsi="Traditional Arabic" w:cs="Traditional Arabic"/>
          <w:sz w:val="28"/>
          <w:szCs w:val="28"/>
          <w:rtl/>
        </w:rPr>
        <w:t>تحقیق</w:t>
      </w:r>
      <w:proofErr w:type="spellEnd"/>
      <w:r w:rsidRPr="004609FE">
        <w:rPr>
          <w:rFonts w:ascii="Traditional Arabic" w:hAnsi="Traditional Arabic" w:cs="Traditional Arabic"/>
          <w:sz w:val="28"/>
          <w:szCs w:val="28"/>
          <w:rtl/>
        </w:rPr>
        <w:t xml:space="preserve"> نقلة </w:t>
      </w:r>
      <w:proofErr w:type="spellStart"/>
      <w:r w:rsidRPr="004609FE">
        <w:rPr>
          <w:rFonts w:ascii="Traditional Arabic" w:hAnsi="Traditional Arabic" w:cs="Traditional Arabic"/>
          <w:sz w:val="28"/>
          <w:szCs w:val="28"/>
          <w:rtl/>
        </w:rPr>
        <w:t>نوعیة</w:t>
      </w:r>
      <w:proofErr w:type="spellEnd"/>
      <w:r w:rsidRPr="004609FE">
        <w:rPr>
          <w:rFonts w:ascii="Traditional Arabic" w:hAnsi="Traditional Arabic" w:cs="Traditional Arabic"/>
          <w:sz w:val="28"/>
          <w:szCs w:val="28"/>
          <w:rtl/>
        </w:rPr>
        <w:t xml:space="preserve"> في </w:t>
      </w:r>
      <w:proofErr w:type="spellStart"/>
      <w:r w:rsidRPr="004609FE">
        <w:rPr>
          <w:rFonts w:ascii="Traditional Arabic" w:hAnsi="Traditional Arabic" w:cs="Traditional Arabic"/>
          <w:sz w:val="28"/>
          <w:szCs w:val="28"/>
          <w:rtl/>
        </w:rPr>
        <w:t>عملیة</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التعلیم</w:t>
      </w:r>
      <w:proofErr w:type="spellEnd"/>
      <w:r w:rsidRPr="004609FE">
        <w:rPr>
          <w:rFonts w:ascii="Traditional Arabic" w:hAnsi="Traditional Arabic" w:cs="Traditional Arabic"/>
          <w:sz w:val="28"/>
          <w:szCs w:val="28"/>
          <w:rtl/>
        </w:rPr>
        <w:t xml:space="preserve"> الجامعي، والارتقاء بمستوى الطلبة في </w:t>
      </w:r>
      <w:proofErr w:type="spellStart"/>
      <w:r w:rsidRPr="004609FE">
        <w:rPr>
          <w:rFonts w:ascii="Traditional Arabic" w:hAnsi="Traditional Arabic" w:cs="Traditional Arabic"/>
          <w:sz w:val="28"/>
          <w:szCs w:val="28"/>
          <w:rtl/>
        </w:rPr>
        <w:t>جمیع</w:t>
      </w:r>
      <w:proofErr w:type="spellEnd"/>
      <w:r w:rsidRPr="004609FE">
        <w:rPr>
          <w:rFonts w:ascii="Traditional Arabic" w:hAnsi="Traditional Arabic" w:cs="Traditional Arabic"/>
          <w:sz w:val="28"/>
          <w:szCs w:val="28"/>
          <w:rtl/>
        </w:rPr>
        <w:t xml:space="preserve"> الجوانب </w:t>
      </w:r>
      <w:proofErr w:type="spellStart"/>
      <w:r w:rsidRPr="004609FE">
        <w:rPr>
          <w:rFonts w:ascii="Traditional Arabic" w:hAnsi="Traditional Arabic" w:cs="Traditional Arabic"/>
          <w:sz w:val="28"/>
          <w:szCs w:val="28"/>
          <w:rtl/>
        </w:rPr>
        <w:t>العقلیة</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والجسمیة</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والنفسیة</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والاجتماعیة</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والثقافیة</w:t>
      </w:r>
      <w:proofErr w:type="spellEnd"/>
      <w:r w:rsidRPr="004609FE">
        <w:rPr>
          <w:rFonts w:ascii="Traditional Arabic" w:hAnsi="Traditional Arabic" w:cs="Traditional Arabic"/>
          <w:sz w:val="28"/>
          <w:szCs w:val="28"/>
          <w:rtl/>
        </w:rPr>
        <w:t xml:space="preserve">، ولا </w:t>
      </w:r>
      <w:proofErr w:type="spellStart"/>
      <w:r w:rsidRPr="004609FE">
        <w:rPr>
          <w:rFonts w:ascii="Traditional Arabic" w:hAnsi="Traditional Arabic" w:cs="Traditional Arabic"/>
          <w:sz w:val="28"/>
          <w:szCs w:val="28"/>
          <w:rtl/>
        </w:rPr>
        <w:t>یتحقق</w:t>
      </w:r>
      <w:proofErr w:type="spellEnd"/>
      <w:r w:rsidRPr="004609FE">
        <w:rPr>
          <w:rFonts w:ascii="Traditional Arabic" w:hAnsi="Traditional Arabic" w:cs="Traditional Arabic"/>
          <w:sz w:val="28"/>
          <w:szCs w:val="28"/>
          <w:rtl/>
        </w:rPr>
        <w:t xml:space="preserve"> ذلك الا بإتقان الأعمال وحسن إدارتها</w:t>
      </w:r>
      <w:r w:rsidRPr="004609FE">
        <w:rPr>
          <w:rFonts w:ascii="Traditional Arabic" w:hAnsi="Traditional Arabic" w:cs="Traditional Arabic"/>
          <w:sz w:val="28"/>
          <w:szCs w:val="28"/>
        </w:rPr>
        <w:t>"</w:t>
      </w:r>
      <w:r w:rsidRPr="004609FE">
        <w:rPr>
          <w:rStyle w:val="Appeldenotedefin"/>
          <w:rFonts w:ascii="Traditional Arabic" w:hAnsi="Traditional Arabic" w:cs="Traditional Arabic"/>
          <w:sz w:val="28"/>
          <w:szCs w:val="28"/>
        </w:rPr>
        <w:endnoteReference w:id="12"/>
      </w:r>
    </w:p>
    <w:p w14:paraId="3EE6770B" w14:textId="54CF4B3E" w:rsidR="00273E45" w:rsidRPr="004609FE" w:rsidRDefault="00273E45" w:rsidP="004609FE">
      <w:pPr>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   كما انها ترجمة لاحتياجات وتوقعات المستفيدين من العملية التعليمية الداخلين سواء كانوا أساتذة، عاملين بمختلف مستوياتهم الوظيفية أو طلابا، و الخارجيين من مستخدمي الخدمات التعليمية مثل: أولياء الأمور، والمجتمع، المؤسسات، إلى مجموعة خصائص محددة تكون أساسا في تصميم الخدمات التعليمية وطريقة أداء العمل من أجل تلبية احتياجات وتوقعات المستفيدين وتحقيق رضائهم عن الخدمات التعليمية المقدمة ،والتي تعبر عن مدى استيفاء المدخلات، العمليات، والمخرجات في المؤسسة التعليمية لمستوياتهم محددة تشكل في مجملها معايير الجودة الشاملة</w:t>
      </w:r>
      <w:r w:rsidRPr="004609FE">
        <w:rPr>
          <w:rFonts w:ascii="Traditional Arabic" w:hAnsi="Traditional Arabic" w:cs="Traditional Arabic"/>
          <w:sz w:val="28"/>
          <w:szCs w:val="28"/>
        </w:rPr>
        <w:t>.</w:t>
      </w:r>
      <w:r w:rsidRPr="004609FE">
        <w:rPr>
          <w:rStyle w:val="Appeldenotedefin"/>
          <w:rFonts w:ascii="Traditional Arabic" w:hAnsi="Traditional Arabic" w:cs="Traditional Arabic"/>
          <w:sz w:val="28"/>
          <w:szCs w:val="28"/>
        </w:rPr>
        <w:endnoteReference w:id="13"/>
      </w:r>
    </w:p>
    <w:p w14:paraId="118E657A" w14:textId="77777777" w:rsidR="00273E45" w:rsidRPr="004609FE" w:rsidRDefault="00273E45" w:rsidP="00B70584">
      <w:pPr>
        <w:bidi/>
        <w:spacing w:after="0" w:line="276" w:lineRule="auto"/>
        <w:jc w:val="both"/>
        <w:rPr>
          <w:rFonts w:ascii="Traditional Arabic" w:hAnsi="Traditional Arabic" w:cs="Traditional Arabic"/>
          <w:b/>
          <w:bCs/>
          <w:sz w:val="28"/>
          <w:szCs w:val="28"/>
          <w:rtl/>
        </w:rPr>
      </w:pPr>
    </w:p>
    <w:p w14:paraId="2DC19E85" w14:textId="7D262F6D" w:rsidR="00273E45" w:rsidRDefault="00273E45" w:rsidP="00415266">
      <w:pPr>
        <w:bidi/>
        <w:spacing w:after="0" w:line="276" w:lineRule="auto"/>
        <w:jc w:val="both"/>
        <w:rPr>
          <w:rFonts w:ascii="Traditional Arabic" w:hAnsi="Traditional Arabic" w:cs="Traditional Arabic"/>
          <w:b/>
          <w:bCs/>
          <w:sz w:val="28"/>
          <w:szCs w:val="28"/>
        </w:rPr>
      </w:pPr>
      <w:r w:rsidRPr="004609FE">
        <w:rPr>
          <w:rFonts w:ascii="Traditional Arabic" w:hAnsi="Traditional Arabic" w:cs="Traditional Arabic"/>
          <w:b/>
          <w:bCs/>
          <w:sz w:val="28"/>
          <w:szCs w:val="28"/>
          <w:rtl/>
        </w:rPr>
        <w:t xml:space="preserve">ثانيا: أهداف </w:t>
      </w:r>
      <w:r w:rsidR="0086406E">
        <w:rPr>
          <w:rFonts w:ascii="Traditional Arabic" w:hAnsi="Traditional Arabic" w:cs="Traditional Arabic" w:hint="cs"/>
          <w:b/>
          <w:bCs/>
          <w:sz w:val="28"/>
          <w:szCs w:val="28"/>
          <w:rtl/>
          <w:lang w:bidi="ar-DZ"/>
        </w:rPr>
        <w:t xml:space="preserve">واهمية </w:t>
      </w:r>
      <w:r w:rsidRPr="004609FE">
        <w:rPr>
          <w:rFonts w:ascii="Traditional Arabic" w:hAnsi="Traditional Arabic" w:cs="Traditional Arabic"/>
          <w:b/>
          <w:bCs/>
          <w:sz w:val="28"/>
          <w:szCs w:val="28"/>
          <w:rtl/>
        </w:rPr>
        <w:t xml:space="preserve">جودة </w:t>
      </w:r>
      <w:proofErr w:type="spellStart"/>
      <w:r w:rsidRPr="004609FE">
        <w:rPr>
          <w:rFonts w:ascii="Traditional Arabic" w:hAnsi="Traditional Arabic" w:cs="Traditional Arabic"/>
          <w:b/>
          <w:bCs/>
          <w:sz w:val="28"/>
          <w:szCs w:val="28"/>
          <w:rtl/>
        </w:rPr>
        <w:t>التعلیم</w:t>
      </w:r>
      <w:proofErr w:type="spellEnd"/>
      <w:r w:rsidRPr="004609FE">
        <w:rPr>
          <w:rFonts w:ascii="Traditional Arabic" w:hAnsi="Traditional Arabic" w:cs="Traditional Arabic"/>
          <w:b/>
          <w:bCs/>
          <w:sz w:val="28"/>
          <w:szCs w:val="28"/>
          <w:rtl/>
        </w:rPr>
        <w:t xml:space="preserve"> العالي</w:t>
      </w:r>
    </w:p>
    <w:p w14:paraId="5AC90744" w14:textId="640DDD01" w:rsidR="0086406E" w:rsidRPr="0086406E" w:rsidRDefault="0086406E" w:rsidP="0086406E">
      <w:pPr>
        <w:pStyle w:val="Paragraphedeliste"/>
        <w:numPr>
          <w:ilvl w:val="0"/>
          <w:numId w:val="33"/>
        </w:numPr>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b/>
          <w:bCs/>
          <w:sz w:val="28"/>
          <w:szCs w:val="28"/>
          <w:rtl/>
        </w:rPr>
        <w:t xml:space="preserve">أهداف جودة </w:t>
      </w:r>
      <w:proofErr w:type="spellStart"/>
      <w:r w:rsidRPr="004609FE">
        <w:rPr>
          <w:rFonts w:ascii="Traditional Arabic" w:hAnsi="Traditional Arabic" w:cs="Traditional Arabic"/>
          <w:b/>
          <w:bCs/>
          <w:sz w:val="28"/>
          <w:szCs w:val="28"/>
          <w:rtl/>
        </w:rPr>
        <w:t>التعلیم</w:t>
      </w:r>
      <w:proofErr w:type="spellEnd"/>
      <w:r w:rsidRPr="004609FE">
        <w:rPr>
          <w:rFonts w:ascii="Traditional Arabic" w:hAnsi="Traditional Arabic" w:cs="Traditional Arabic"/>
          <w:b/>
          <w:bCs/>
          <w:sz w:val="28"/>
          <w:szCs w:val="28"/>
          <w:rtl/>
        </w:rPr>
        <w:t xml:space="preserve"> العالي</w:t>
      </w:r>
    </w:p>
    <w:p w14:paraId="79B8CF36" w14:textId="002306D0" w:rsidR="00273E45" w:rsidRPr="00273E45" w:rsidRDefault="00273E45" w:rsidP="0086406E">
      <w:pPr>
        <w:bidi/>
        <w:spacing w:after="0" w:line="276" w:lineRule="auto"/>
        <w:jc w:val="both"/>
        <w:rPr>
          <w:rFonts w:ascii="Traditional Arabic" w:hAnsi="Traditional Arabic" w:cs="Traditional Arabic"/>
          <w:sz w:val="28"/>
          <w:szCs w:val="28"/>
          <w:rtl/>
          <w:lang w:bidi="ar-DZ"/>
        </w:rPr>
      </w:pPr>
      <w:r w:rsidRPr="00273E45">
        <w:rPr>
          <w:rFonts w:ascii="Traditional Arabic" w:hAnsi="Traditional Arabic" w:cs="Traditional Arabic" w:hint="cs"/>
          <w:sz w:val="28"/>
          <w:szCs w:val="28"/>
          <w:rtl/>
          <w:lang w:bidi="ar-DZ"/>
        </w:rPr>
        <w:t>يمكن تلخيص أهمها في النقاط التالية:</w:t>
      </w:r>
    </w:p>
    <w:p w14:paraId="66A8EB08" w14:textId="110352A7" w:rsidR="00273E45" w:rsidRPr="004609FE" w:rsidRDefault="00273E45" w:rsidP="0023635A">
      <w:pPr>
        <w:pStyle w:val="Paragraphedeliste"/>
        <w:numPr>
          <w:ilvl w:val="0"/>
          <w:numId w:val="6"/>
        </w:numPr>
        <w:bidi/>
        <w:spacing w:after="0" w:line="276" w:lineRule="auto"/>
        <w:ind w:left="425"/>
        <w:jc w:val="both"/>
        <w:rPr>
          <w:rFonts w:ascii="Traditional Arabic" w:hAnsi="Traditional Arabic" w:cs="Traditional Arabic"/>
          <w:sz w:val="28"/>
          <w:szCs w:val="28"/>
          <w:rtl/>
        </w:rPr>
      </w:pPr>
      <w:proofErr w:type="spellStart"/>
      <w:r w:rsidRPr="004609FE">
        <w:rPr>
          <w:rFonts w:ascii="Traditional Arabic" w:hAnsi="Traditional Arabic" w:cs="Traditional Arabic"/>
          <w:sz w:val="28"/>
          <w:szCs w:val="28"/>
          <w:rtl/>
        </w:rPr>
        <w:t>تطویر</w:t>
      </w:r>
      <w:proofErr w:type="spellEnd"/>
      <w:r w:rsidRPr="004609FE">
        <w:rPr>
          <w:rFonts w:ascii="Traditional Arabic" w:hAnsi="Traditional Arabic" w:cs="Traditional Arabic"/>
          <w:sz w:val="28"/>
          <w:szCs w:val="28"/>
          <w:rtl/>
        </w:rPr>
        <w:t xml:space="preserve"> قطاع </w:t>
      </w:r>
      <w:proofErr w:type="spellStart"/>
      <w:r w:rsidRPr="004609FE">
        <w:rPr>
          <w:rFonts w:ascii="Traditional Arabic" w:hAnsi="Traditional Arabic" w:cs="Traditional Arabic"/>
          <w:sz w:val="28"/>
          <w:szCs w:val="28"/>
          <w:rtl/>
        </w:rPr>
        <w:t>التعلیم</w:t>
      </w:r>
      <w:proofErr w:type="spellEnd"/>
      <w:r w:rsidRPr="004609FE">
        <w:rPr>
          <w:rFonts w:ascii="Traditional Arabic" w:hAnsi="Traditional Arabic" w:cs="Traditional Arabic"/>
          <w:sz w:val="28"/>
          <w:szCs w:val="28"/>
          <w:rtl/>
        </w:rPr>
        <w:t xml:space="preserve"> بمختلف أقسامه ووحداته</w:t>
      </w:r>
      <w:r w:rsidRPr="004609FE">
        <w:rPr>
          <w:rFonts w:ascii="Traditional Arabic" w:hAnsi="Traditional Arabic" w:cs="Traditional Arabic"/>
          <w:sz w:val="28"/>
          <w:szCs w:val="28"/>
        </w:rPr>
        <w:t>.</w:t>
      </w:r>
    </w:p>
    <w:p w14:paraId="035C5D23" w14:textId="0DAE2450" w:rsidR="00273E45" w:rsidRPr="004609FE" w:rsidRDefault="00273E45" w:rsidP="0023635A">
      <w:pPr>
        <w:pStyle w:val="Paragraphedeliste"/>
        <w:numPr>
          <w:ilvl w:val="0"/>
          <w:numId w:val="6"/>
        </w:numPr>
        <w:bidi/>
        <w:spacing w:after="0" w:line="276" w:lineRule="auto"/>
        <w:ind w:left="425"/>
        <w:jc w:val="both"/>
        <w:rPr>
          <w:rFonts w:ascii="Traditional Arabic" w:hAnsi="Traditional Arabic" w:cs="Traditional Arabic"/>
          <w:sz w:val="28"/>
          <w:szCs w:val="28"/>
          <w:rtl/>
        </w:rPr>
      </w:pPr>
      <w:proofErr w:type="spellStart"/>
      <w:r w:rsidRPr="004609FE">
        <w:rPr>
          <w:rFonts w:ascii="Traditional Arabic" w:hAnsi="Traditional Arabic" w:cs="Traditional Arabic"/>
          <w:sz w:val="28"/>
          <w:szCs w:val="28"/>
          <w:rtl/>
        </w:rPr>
        <w:t>توفیر</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البیئة</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الأكادیمیة</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والنفسیة</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والاجتماعیة</w:t>
      </w:r>
      <w:proofErr w:type="spellEnd"/>
      <w:r w:rsidRPr="004609FE">
        <w:rPr>
          <w:rFonts w:ascii="Traditional Arabic" w:hAnsi="Traditional Arabic" w:cs="Traditional Arabic"/>
          <w:sz w:val="28"/>
          <w:szCs w:val="28"/>
          <w:rtl/>
        </w:rPr>
        <w:t xml:space="preserve"> الداعمة للإبداع </w:t>
      </w:r>
      <w:proofErr w:type="spellStart"/>
      <w:r w:rsidRPr="004609FE">
        <w:rPr>
          <w:rFonts w:ascii="Traditional Arabic" w:hAnsi="Traditional Arabic" w:cs="Traditional Arabic"/>
          <w:sz w:val="28"/>
          <w:szCs w:val="28"/>
          <w:rtl/>
        </w:rPr>
        <w:t>والتمیز</w:t>
      </w:r>
      <w:proofErr w:type="spellEnd"/>
      <w:r w:rsidRPr="004609FE">
        <w:rPr>
          <w:rFonts w:ascii="Traditional Arabic" w:hAnsi="Traditional Arabic" w:cs="Traditional Arabic"/>
          <w:sz w:val="28"/>
          <w:szCs w:val="28"/>
          <w:rtl/>
        </w:rPr>
        <w:t xml:space="preserve"> والابتكار</w:t>
      </w:r>
      <w:r w:rsidRPr="004609FE">
        <w:rPr>
          <w:rFonts w:ascii="Traditional Arabic" w:hAnsi="Traditional Arabic" w:cs="Traditional Arabic"/>
          <w:sz w:val="28"/>
          <w:szCs w:val="28"/>
        </w:rPr>
        <w:t>.</w:t>
      </w:r>
    </w:p>
    <w:p w14:paraId="2875DD71" w14:textId="20DAFBC0" w:rsidR="00273E45" w:rsidRPr="004609FE" w:rsidRDefault="00273E45" w:rsidP="0023635A">
      <w:pPr>
        <w:pStyle w:val="Paragraphedeliste"/>
        <w:numPr>
          <w:ilvl w:val="0"/>
          <w:numId w:val="6"/>
        </w:numPr>
        <w:bidi/>
        <w:spacing w:after="0" w:line="276" w:lineRule="auto"/>
        <w:ind w:left="425"/>
        <w:jc w:val="both"/>
        <w:rPr>
          <w:rFonts w:ascii="Traditional Arabic" w:hAnsi="Traditional Arabic" w:cs="Traditional Arabic"/>
          <w:sz w:val="28"/>
          <w:szCs w:val="28"/>
          <w:rtl/>
        </w:rPr>
      </w:pPr>
      <w:proofErr w:type="spellStart"/>
      <w:r w:rsidRPr="004609FE">
        <w:rPr>
          <w:rFonts w:ascii="Traditional Arabic" w:hAnsi="Traditional Arabic" w:cs="Traditional Arabic"/>
          <w:sz w:val="28"/>
          <w:szCs w:val="28"/>
          <w:rtl/>
        </w:rPr>
        <w:t>إیجاد</w:t>
      </w:r>
      <w:proofErr w:type="spellEnd"/>
      <w:r w:rsidRPr="004609FE">
        <w:rPr>
          <w:rFonts w:ascii="Traditional Arabic" w:hAnsi="Traditional Arabic" w:cs="Traditional Arabic"/>
          <w:sz w:val="28"/>
          <w:szCs w:val="28"/>
          <w:rtl/>
        </w:rPr>
        <w:t xml:space="preserve"> ارتباط مؤسسي </w:t>
      </w:r>
      <w:proofErr w:type="spellStart"/>
      <w:r w:rsidRPr="004609FE">
        <w:rPr>
          <w:rFonts w:ascii="Traditional Arabic" w:hAnsi="Traditional Arabic" w:cs="Traditional Arabic"/>
          <w:sz w:val="28"/>
          <w:szCs w:val="28"/>
          <w:rtl/>
        </w:rPr>
        <w:t>بین</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القطاعین</w:t>
      </w:r>
      <w:proofErr w:type="spellEnd"/>
      <w:r w:rsidRPr="004609FE">
        <w:rPr>
          <w:rFonts w:ascii="Traditional Arabic" w:hAnsi="Traditional Arabic" w:cs="Traditional Arabic"/>
          <w:sz w:val="28"/>
          <w:szCs w:val="28"/>
          <w:rtl/>
        </w:rPr>
        <w:t xml:space="preserve"> العام والخاص من جهة ومؤسسات </w:t>
      </w:r>
      <w:proofErr w:type="spellStart"/>
      <w:r w:rsidRPr="004609FE">
        <w:rPr>
          <w:rFonts w:ascii="Traditional Arabic" w:hAnsi="Traditional Arabic" w:cs="Traditional Arabic"/>
          <w:sz w:val="28"/>
          <w:szCs w:val="28"/>
          <w:rtl/>
        </w:rPr>
        <w:t>التعلیم</w:t>
      </w:r>
      <w:proofErr w:type="spellEnd"/>
      <w:r w:rsidRPr="004609FE">
        <w:rPr>
          <w:rFonts w:ascii="Traditional Arabic" w:hAnsi="Traditional Arabic" w:cs="Traditional Arabic"/>
          <w:sz w:val="28"/>
          <w:szCs w:val="28"/>
          <w:rtl/>
        </w:rPr>
        <w:t xml:space="preserve"> العالي من جهة أخرى</w:t>
      </w:r>
      <w:r w:rsidRPr="004609FE">
        <w:rPr>
          <w:rFonts w:ascii="Traditional Arabic" w:hAnsi="Traditional Arabic" w:cs="Traditional Arabic"/>
          <w:sz w:val="28"/>
          <w:szCs w:val="28"/>
        </w:rPr>
        <w:t>.</w:t>
      </w:r>
    </w:p>
    <w:p w14:paraId="3F86D185" w14:textId="392A9C17" w:rsidR="00273E45" w:rsidRPr="004609FE" w:rsidRDefault="00273E45" w:rsidP="0023635A">
      <w:pPr>
        <w:pStyle w:val="Paragraphedeliste"/>
        <w:numPr>
          <w:ilvl w:val="0"/>
          <w:numId w:val="6"/>
        </w:numPr>
        <w:bidi/>
        <w:spacing w:after="0" w:line="276" w:lineRule="auto"/>
        <w:ind w:left="425"/>
        <w:jc w:val="both"/>
        <w:rPr>
          <w:rFonts w:ascii="Traditional Arabic" w:hAnsi="Traditional Arabic" w:cs="Traditional Arabic"/>
          <w:sz w:val="28"/>
          <w:szCs w:val="28"/>
          <w:rtl/>
        </w:rPr>
      </w:pPr>
      <w:proofErr w:type="spellStart"/>
      <w:r w:rsidRPr="004609FE">
        <w:rPr>
          <w:rFonts w:ascii="Traditional Arabic" w:hAnsi="Traditional Arabic" w:cs="Traditional Arabic"/>
          <w:sz w:val="28"/>
          <w:szCs w:val="28"/>
          <w:rtl/>
        </w:rPr>
        <w:t>تحسین</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نوعیة</w:t>
      </w:r>
      <w:proofErr w:type="spellEnd"/>
      <w:r w:rsidRPr="004609FE">
        <w:rPr>
          <w:rFonts w:ascii="Traditional Arabic" w:hAnsi="Traditional Arabic" w:cs="Traditional Arabic"/>
          <w:sz w:val="28"/>
          <w:szCs w:val="28"/>
          <w:rtl/>
        </w:rPr>
        <w:t xml:space="preserve"> وكفاءة ومواءمة </w:t>
      </w:r>
      <w:proofErr w:type="spellStart"/>
      <w:r w:rsidRPr="004609FE">
        <w:rPr>
          <w:rFonts w:ascii="Traditional Arabic" w:hAnsi="Traditional Arabic" w:cs="Traditional Arabic"/>
          <w:sz w:val="28"/>
          <w:szCs w:val="28"/>
          <w:rtl/>
        </w:rPr>
        <w:t>التعلیم</w:t>
      </w:r>
      <w:proofErr w:type="spellEnd"/>
      <w:r w:rsidRPr="004609FE">
        <w:rPr>
          <w:rFonts w:ascii="Traditional Arabic" w:hAnsi="Traditional Arabic" w:cs="Traditional Arabic"/>
          <w:sz w:val="28"/>
          <w:szCs w:val="28"/>
          <w:rtl/>
        </w:rPr>
        <w:t xml:space="preserve"> العالي لمتطلبات المجتمع</w:t>
      </w:r>
      <w:r w:rsidRPr="004609FE">
        <w:rPr>
          <w:rFonts w:ascii="Traditional Arabic" w:hAnsi="Traditional Arabic" w:cs="Traditional Arabic"/>
          <w:sz w:val="28"/>
          <w:szCs w:val="28"/>
        </w:rPr>
        <w:t>.</w:t>
      </w:r>
    </w:p>
    <w:p w14:paraId="4BCFB8C9" w14:textId="265CEADC" w:rsidR="00273E45" w:rsidRPr="004609FE" w:rsidRDefault="00273E45" w:rsidP="0023635A">
      <w:pPr>
        <w:pStyle w:val="Paragraphedeliste"/>
        <w:numPr>
          <w:ilvl w:val="0"/>
          <w:numId w:val="6"/>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مواكبة التطورات في </w:t>
      </w:r>
      <w:proofErr w:type="spellStart"/>
      <w:r w:rsidRPr="004609FE">
        <w:rPr>
          <w:rFonts w:ascii="Traditional Arabic" w:hAnsi="Traditional Arabic" w:cs="Traditional Arabic"/>
          <w:sz w:val="28"/>
          <w:szCs w:val="28"/>
          <w:rtl/>
        </w:rPr>
        <w:t>تكنولوجیا</w:t>
      </w:r>
      <w:proofErr w:type="spellEnd"/>
      <w:r w:rsidRPr="004609FE">
        <w:rPr>
          <w:rFonts w:ascii="Traditional Arabic" w:hAnsi="Traditional Arabic" w:cs="Traditional Arabic"/>
          <w:sz w:val="28"/>
          <w:szCs w:val="28"/>
          <w:rtl/>
        </w:rPr>
        <w:t xml:space="preserve"> المعلومات والاتصالات </w:t>
      </w:r>
      <w:proofErr w:type="spellStart"/>
      <w:r w:rsidRPr="004609FE">
        <w:rPr>
          <w:rFonts w:ascii="Traditional Arabic" w:hAnsi="Traditional Arabic" w:cs="Traditional Arabic"/>
          <w:sz w:val="28"/>
          <w:szCs w:val="28"/>
          <w:rtl/>
        </w:rPr>
        <w:t>وتوظیفها</w:t>
      </w:r>
      <w:proofErr w:type="spellEnd"/>
      <w:r w:rsidRPr="004609FE">
        <w:rPr>
          <w:rFonts w:ascii="Traditional Arabic" w:hAnsi="Traditional Arabic" w:cs="Traditional Arabic"/>
          <w:sz w:val="28"/>
          <w:szCs w:val="28"/>
          <w:rtl/>
        </w:rPr>
        <w:t xml:space="preserve"> في الإدارة وفي البرامج </w:t>
      </w:r>
      <w:proofErr w:type="spellStart"/>
      <w:r w:rsidRPr="004609FE">
        <w:rPr>
          <w:rFonts w:ascii="Traditional Arabic" w:hAnsi="Traditional Arabic" w:cs="Traditional Arabic"/>
          <w:sz w:val="28"/>
          <w:szCs w:val="28"/>
          <w:rtl/>
        </w:rPr>
        <w:t>الأكادیمیة</w:t>
      </w:r>
      <w:proofErr w:type="spellEnd"/>
      <w:r w:rsidRPr="004609FE">
        <w:rPr>
          <w:rStyle w:val="Appeldenotedefin"/>
          <w:rFonts w:ascii="Traditional Arabic" w:hAnsi="Traditional Arabic" w:cs="Traditional Arabic"/>
          <w:b/>
          <w:bCs/>
          <w:sz w:val="28"/>
          <w:szCs w:val="28"/>
          <w:rtl/>
        </w:rPr>
        <w:endnoteReference w:id="14"/>
      </w:r>
      <w:r w:rsidRPr="004609FE">
        <w:rPr>
          <w:rFonts w:ascii="Traditional Arabic" w:hAnsi="Traditional Arabic" w:cs="Traditional Arabic"/>
          <w:sz w:val="28"/>
          <w:szCs w:val="28"/>
        </w:rPr>
        <w:t>.</w:t>
      </w:r>
    </w:p>
    <w:p w14:paraId="4CB6D3B8" w14:textId="77777777" w:rsidR="00273E45" w:rsidRPr="004609FE" w:rsidRDefault="00273E45" w:rsidP="00DD15E0">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تحقيق جودة المستوى التعليمي والعلمي للجامعات.</w:t>
      </w:r>
    </w:p>
    <w:p w14:paraId="1CE52106" w14:textId="77777777" w:rsidR="00273E45" w:rsidRPr="004609FE" w:rsidRDefault="00273E45" w:rsidP="00DD15E0">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الارتقاء بجودة المخرجات وتأهيلها للمنافسة في سوق العمل وإكسابها القدرة على المشاركة في خدمة المجتمع.</w:t>
      </w:r>
    </w:p>
    <w:p w14:paraId="1D309B3A" w14:textId="77777777" w:rsidR="00273E45" w:rsidRPr="004609FE" w:rsidRDefault="00273E45" w:rsidP="00DD15E0">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تعزيز الشفافية والمصداقية بالجامعات.</w:t>
      </w:r>
    </w:p>
    <w:p w14:paraId="6CBFD4D0" w14:textId="77777777" w:rsidR="00273E45" w:rsidRPr="004609FE" w:rsidRDefault="00273E45" w:rsidP="00DD15E0">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تشجيع مبدا العمل بروح الفريق.</w:t>
      </w:r>
    </w:p>
    <w:p w14:paraId="16541A1D" w14:textId="248B7531" w:rsidR="00273E45" w:rsidRPr="004609FE" w:rsidRDefault="00273E45" w:rsidP="00DD15E0">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تشجيع التنافس بين الجامعات.</w:t>
      </w:r>
      <w:r w:rsidRPr="004609FE">
        <w:rPr>
          <w:rStyle w:val="Appeldenotedefin"/>
          <w:rFonts w:ascii="Traditional Arabic" w:hAnsi="Traditional Arabic" w:cs="Traditional Arabic"/>
          <w:b/>
          <w:bCs/>
          <w:sz w:val="28"/>
          <w:szCs w:val="28"/>
          <w:rtl/>
        </w:rPr>
        <w:t xml:space="preserve"> </w:t>
      </w:r>
      <w:r w:rsidRPr="004609FE">
        <w:rPr>
          <w:rStyle w:val="Appeldenotedefin"/>
          <w:rFonts w:ascii="Traditional Arabic" w:hAnsi="Traditional Arabic" w:cs="Traditional Arabic"/>
          <w:b/>
          <w:bCs/>
          <w:sz w:val="28"/>
          <w:szCs w:val="28"/>
          <w:rtl/>
        </w:rPr>
        <w:endnoteReference w:id="15"/>
      </w:r>
    </w:p>
    <w:p w14:paraId="753A3ABE" w14:textId="77777777" w:rsidR="00273E45" w:rsidRPr="004609FE" w:rsidRDefault="00273E45" w:rsidP="00C14C09">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sz w:val="28"/>
          <w:szCs w:val="28"/>
          <w:rtl/>
        </w:rPr>
        <w:t>تحسين كفاءة أعضاء هيئة التدريس ورفع مستوى الأداء لجميع الإداريين من خلال التدريب المستمر.</w:t>
      </w:r>
    </w:p>
    <w:p w14:paraId="627BB0EE" w14:textId="1A48C856" w:rsidR="00273E45" w:rsidRPr="004609FE" w:rsidRDefault="00273E45" w:rsidP="00C14C09">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sz w:val="28"/>
          <w:szCs w:val="28"/>
          <w:rtl/>
        </w:rPr>
        <w:t>تطوير الهيكلية الإدارية للجامعة بطريقة تسهل عملية التعلم بعيدا عن البيروقراطية وتسمح بالمشاركة في اتخاذ القرارات التعليمية</w:t>
      </w:r>
      <w:r w:rsidRPr="004609FE">
        <w:rPr>
          <w:rFonts w:ascii="Traditional Arabic" w:hAnsi="Traditional Arabic" w:cs="Traditional Arabic"/>
          <w:sz w:val="28"/>
          <w:szCs w:val="28"/>
        </w:rPr>
        <w:t>.</w:t>
      </w:r>
    </w:p>
    <w:p w14:paraId="46175E40" w14:textId="23748C2B" w:rsidR="00273E45" w:rsidRPr="004609FE" w:rsidRDefault="00273E45" w:rsidP="00C14C09">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sz w:val="28"/>
          <w:szCs w:val="28"/>
          <w:rtl/>
        </w:rPr>
        <w:t>رفع مستوى الوعي لدى الطلاب تجاه عملية التعليم وأهدافه مع توفير فرص ملائمة للتعليم الذاتي بصورة أكثر فاعلية.</w:t>
      </w:r>
    </w:p>
    <w:p w14:paraId="59D25F86" w14:textId="04C35354" w:rsidR="00273E45" w:rsidRPr="004609FE" w:rsidRDefault="00273E45" w:rsidP="00C14C09">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sz w:val="28"/>
          <w:szCs w:val="28"/>
          <w:rtl/>
        </w:rPr>
        <w:t>تطوير الخدمات والمخرجات مع تخفيض التكاليف والوقت والجهد.</w:t>
      </w:r>
    </w:p>
    <w:p w14:paraId="5E9F29DD" w14:textId="67C64E17" w:rsidR="00273E45" w:rsidRPr="004609FE" w:rsidRDefault="00273E45" w:rsidP="008802E7">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sz w:val="28"/>
          <w:szCs w:val="28"/>
          <w:rtl/>
        </w:rPr>
        <w:t>زيادة الكفاءة بزيادة التعاون وتشجيع العمل الجماعي.</w:t>
      </w:r>
    </w:p>
    <w:p w14:paraId="73AD3A80" w14:textId="444A53F8" w:rsidR="00273E45" w:rsidRPr="004609FE" w:rsidRDefault="00273E45" w:rsidP="008802E7">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sz w:val="28"/>
          <w:szCs w:val="28"/>
          <w:rtl/>
        </w:rPr>
        <w:t>تقليل المهام عديمة الفائدة ومنها الأعمال المتكررة.</w:t>
      </w:r>
    </w:p>
    <w:p w14:paraId="548A8475" w14:textId="51D3C571" w:rsidR="00273E45" w:rsidRPr="004609FE" w:rsidRDefault="00273E45" w:rsidP="008802E7">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sz w:val="28"/>
          <w:szCs w:val="28"/>
          <w:rtl/>
        </w:rPr>
        <w:t>زيادة الفعالية التنظيمية.</w:t>
      </w:r>
    </w:p>
    <w:p w14:paraId="6511250A" w14:textId="55B7B502" w:rsidR="00273E45" w:rsidRPr="004609FE" w:rsidRDefault="00273E45" w:rsidP="004609FE">
      <w:pPr>
        <w:pStyle w:val="Paragraphedeliste"/>
        <w:numPr>
          <w:ilvl w:val="0"/>
          <w:numId w:val="14"/>
        </w:numPr>
        <w:tabs>
          <w:tab w:val="lef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lastRenderedPageBreak/>
        <w:t>المحافظة على حيوية المؤسسة الجامعية</w:t>
      </w:r>
      <w:r w:rsidRPr="004609FE">
        <w:rPr>
          <w:rStyle w:val="Appeldenotedefin"/>
          <w:rFonts w:ascii="Traditional Arabic" w:hAnsi="Traditional Arabic" w:cs="Traditional Arabic"/>
          <w:sz w:val="28"/>
          <w:szCs w:val="28"/>
          <w:rtl/>
        </w:rPr>
        <w:endnoteReference w:id="16"/>
      </w:r>
      <w:r w:rsidRPr="004609FE">
        <w:rPr>
          <w:rFonts w:ascii="Traditional Arabic" w:hAnsi="Traditional Arabic" w:cs="Traditional Arabic"/>
          <w:sz w:val="28"/>
          <w:szCs w:val="28"/>
          <w:rtl/>
        </w:rPr>
        <w:t>.</w:t>
      </w:r>
    </w:p>
    <w:p w14:paraId="24EC0437" w14:textId="250B17C7" w:rsidR="00273E45" w:rsidRPr="0086406E" w:rsidRDefault="00273E45" w:rsidP="0086406E">
      <w:pPr>
        <w:pStyle w:val="Paragraphedeliste"/>
        <w:numPr>
          <w:ilvl w:val="0"/>
          <w:numId w:val="33"/>
        </w:numPr>
        <w:bidi/>
        <w:spacing w:after="0" w:line="276" w:lineRule="auto"/>
        <w:jc w:val="both"/>
        <w:rPr>
          <w:rFonts w:ascii="Traditional Arabic" w:hAnsi="Traditional Arabic" w:cs="Traditional Arabic"/>
          <w:b/>
          <w:bCs/>
          <w:sz w:val="28"/>
          <w:szCs w:val="28"/>
          <w:rtl/>
        </w:rPr>
      </w:pPr>
      <w:r w:rsidRPr="0086406E">
        <w:rPr>
          <w:rFonts w:ascii="Traditional Arabic" w:hAnsi="Traditional Arabic" w:cs="Traditional Arabic"/>
          <w:b/>
          <w:bCs/>
          <w:sz w:val="28"/>
          <w:szCs w:val="28"/>
          <w:rtl/>
        </w:rPr>
        <w:t>أهمية جودة التعليم العالي</w:t>
      </w:r>
    </w:p>
    <w:p w14:paraId="21447F14" w14:textId="1ACC5168" w:rsidR="00273E45" w:rsidRPr="004609FE" w:rsidRDefault="00273E45" w:rsidP="00B70584">
      <w:pPr>
        <w:bidi/>
        <w:spacing w:after="0" w:line="276" w:lineRule="auto"/>
        <w:jc w:val="both"/>
        <w:rPr>
          <w:rFonts w:ascii="Traditional Arabic" w:hAnsi="Traditional Arabic" w:cs="Traditional Arabic"/>
          <w:sz w:val="28"/>
          <w:szCs w:val="28"/>
        </w:rPr>
      </w:pPr>
      <w:r w:rsidRPr="004609FE">
        <w:rPr>
          <w:rFonts w:ascii="Traditional Arabic" w:hAnsi="Traditional Arabic" w:cs="Traditional Arabic"/>
          <w:sz w:val="28"/>
          <w:szCs w:val="28"/>
          <w:rtl/>
        </w:rPr>
        <w:t xml:space="preserve">   تكمن أهمية جودة التعليم العالي في النقاط التالية</w:t>
      </w:r>
      <w:r w:rsidRPr="004609FE">
        <w:rPr>
          <w:rStyle w:val="Appeldenotedefin"/>
          <w:rFonts w:ascii="Traditional Arabic" w:hAnsi="Traditional Arabic" w:cs="Traditional Arabic"/>
          <w:sz w:val="28"/>
          <w:szCs w:val="28"/>
          <w:rtl/>
        </w:rPr>
        <w:endnoteReference w:id="17"/>
      </w:r>
      <w:r w:rsidRPr="004609FE">
        <w:rPr>
          <w:rFonts w:ascii="Traditional Arabic" w:hAnsi="Traditional Arabic" w:cs="Traditional Arabic"/>
          <w:sz w:val="28"/>
          <w:szCs w:val="28"/>
          <w:rtl/>
        </w:rPr>
        <w:t>:</w:t>
      </w:r>
    </w:p>
    <w:p w14:paraId="6132F85D" w14:textId="7DE454F8" w:rsidR="00273E45" w:rsidRPr="004609FE" w:rsidRDefault="00273E45" w:rsidP="0023635A">
      <w:pPr>
        <w:pStyle w:val="Paragraphedeliste"/>
        <w:numPr>
          <w:ilvl w:val="0"/>
          <w:numId w:val="7"/>
        </w:numPr>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sz w:val="28"/>
          <w:szCs w:val="28"/>
          <w:rtl/>
        </w:rPr>
        <w:t>تطوير النظام الإداري في الجامعة نتيجة وضوح الأدوار وتحديد المسؤوليات؛</w:t>
      </w:r>
    </w:p>
    <w:p w14:paraId="51A33645" w14:textId="1A8C3359" w:rsidR="00273E45" w:rsidRPr="004609FE" w:rsidRDefault="00273E45" w:rsidP="0023635A">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الارتقاء بمستوى الخدمات التعليمية المقدمة للطلبة والتي تنعكس على جوانب شخصيتهم؛ </w:t>
      </w:r>
    </w:p>
    <w:p w14:paraId="4ED3C81F" w14:textId="071E1F70" w:rsidR="00273E45" w:rsidRPr="004609FE" w:rsidRDefault="00273E45" w:rsidP="008802E7">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زيادة الكفاءة التعليمية ورفع مستوى الأداء لجميع الأكاديميين والإداريين؛</w:t>
      </w:r>
    </w:p>
    <w:p w14:paraId="7516CAB9" w14:textId="0EB96709" w:rsidR="00273E45" w:rsidRPr="004609FE" w:rsidRDefault="00273E45" w:rsidP="008802E7">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الوفاء بمتطلبات الطلبة والمجتمع والبحث العلمي والوصول الى رضاهم؛</w:t>
      </w:r>
    </w:p>
    <w:p w14:paraId="14CF01C4" w14:textId="0ACC6F7A" w:rsidR="00273E45" w:rsidRPr="004609FE" w:rsidRDefault="00273E45" w:rsidP="008802E7">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توفير جو من التفاهم والتعاون والعلاقات الإنسانية السليمة بين العاملين؛</w:t>
      </w:r>
    </w:p>
    <w:p w14:paraId="652F8EF6" w14:textId="77777777" w:rsidR="00273E45" w:rsidRPr="004609FE" w:rsidRDefault="00273E45" w:rsidP="008802E7">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تمكين إدارة الجامعة من حل المشكلات بالطرق العلمية الصحيحة والتعامل معها من خلال الإجراءات التصحيحية والوقائية لمنع حدوثها مستقبلا؛ </w:t>
      </w:r>
    </w:p>
    <w:p w14:paraId="09584683" w14:textId="3BDCB330" w:rsidR="00273E45" w:rsidRPr="004609FE" w:rsidRDefault="00273E45" w:rsidP="008802E7">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رفع مستوى الوعي لدى المستفيدين من خدمات الجامعة من خلال إبراز الالتزام بنظام الجودة؛</w:t>
      </w:r>
    </w:p>
    <w:p w14:paraId="3BFFCAD3" w14:textId="5FDD61E7" w:rsidR="00273E45" w:rsidRPr="004609FE" w:rsidRDefault="00273E45" w:rsidP="008802E7">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الترابط والتكامل بين جميع الأكاديميين والإداريين في الجامعة والعمل بروح الفريق الواحد؛ </w:t>
      </w:r>
    </w:p>
    <w:p w14:paraId="334BA0A2" w14:textId="4BA0CDD2" w:rsidR="00273E45" w:rsidRPr="004609FE" w:rsidRDefault="00273E45" w:rsidP="0023635A">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تطبيق نظام إدارة الجودة الشاملة يمنح الجامعة احتراما وتقديرا وصورة إيجابية</w:t>
      </w:r>
    </w:p>
    <w:p w14:paraId="6E0C9357" w14:textId="44622CBA" w:rsidR="00273E45" w:rsidRPr="004609FE" w:rsidRDefault="00273E45" w:rsidP="008802E7">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زيادة الوعي والاعتماد نحو المؤسسة من قبل الطالب والمجتمع؛ </w:t>
      </w:r>
    </w:p>
    <w:p w14:paraId="2DA68215" w14:textId="055ABE1B" w:rsidR="00273E45" w:rsidRPr="004609FE" w:rsidRDefault="00273E45" w:rsidP="0023635A">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خلق بيئة تدعم وتحافظ على التطوير المستمر، وإشراك جميع العاملين في التطوير؛ </w:t>
      </w:r>
    </w:p>
    <w:p w14:paraId="4686C285" w14:textId="0A0102E3" w:rsidR="00273E45" w:rsidRPr="004609FE" w:rsidRDefault="00273E45" w:rsidP="0023635A">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التركيز على تطوير العمليات أكثر من تحديد المسؤوليات؛</w:t>
      </w:r>
    </w:p>
    <w:p w14:paraId="2B7FC501" w14:textId="33C4E025" w:rsidR="00273E45" w:rsidRPr="004609FE" w:rsidRDefault="00273E45" w:rsidP="006F0488">
      <w:pPr>
        <w:pStyle w:val="Paragraphedeliste"/>
        <w:numPr>
          <w:ilvl w:val="0"/>
          <w:numId w:val="7"/>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وجود نظام شامل ومدروس سينعكس إيجابيا على سلوك الطالب وتحقيق التنافس الشريف بينهم</w:t>
      </w:r>
      <w:r w:rsidRPr="004609FE">
        <w:rPr>
          <w:rFonts w:ascii="Traditional Arabic" w:hAnsi="Traditional Arabic" w:cs="Traditional Arabic"/>
          <w:sz w:val="28"/>
          <w:szCs w:val="28"/>
        </w:rPr>
        <w:t>.</w:t>
      </w:r>
    </w:p>
    <w:p w14:paraId="77A45953" w14:textId="40FD9446" w:rsidR="00273E45" w:rsidRPr="004609FE" w:rsidRDefault="00273E45" w:rsidP="00E46673">
      <w:pPr>
        <w:bidi/>
        <w:spacing w:after="0" w:line="276" w:lineRule="auto"/>
        <w:jc w:val="both"/>
        <w:rPr>
          <w:rFonts w:ascii="Traditional Arabic" w:hAnsi="Traditional Arabic" w:cs="Traditional Arabic"/>
          <w:b/>
          <w:bCs/>
          <w:sz w:val="28"/>
          <w:szCs w:val="28"/>
          <w:rtl/>
        </w:rPr>
      </w:pPr>
      <w:r w:rsidRPr="004609FE">
        <w:rPr>
          <w:rFonts w:ascii="Traditional Arabic" w:hAnsi="Traditional Arabic" w:cs="Traditional Arabic"/>
          <w:b/>
          <w:bCs/>
          <w:sz w:val="28"/>
          <w:szCs w:val="28"/>
        </w:rPr>
        <w:t xml:space="preserve"> </w:t>
      </w:r>
      <w:r w:rsidR="0086406E">
        <w:rPr>
          <w:rFonts w:ascii="Traditional Arabic" w:hAnsi="Traditional Arabic" w:cs="Traditional Arabic" w:hint="cs"/>
          <w:b/>
          <w:bCs/>
          <w:sz w:val="28"/>
          <w:szCs w:val="28"/>
          <w:rtl/>
        </w:rPr>
        <w:t>ثالثا</w:t>
      </w:r>
      <w:r w:rsidRPr="004609FE">
        <w:rPr>
          <w:rFonts w:ascii="Traditional Arabic" w:hAnsi="Traditional Arabic" w:cs="Traditional Arabic"/>
          <w:b/>
          <w:bCs/>
          <w:sz w:val="28"/>
          <w:szCs w:val="28"/>
          <w:rtl/>
        </w:rPr>
        <w:t>: متطلبات تحقيق الجودة في مؤسسات التعليم العالي</w:t>
      </w:r>
    </w:p>
    <w:p w14:paraId="20907EEB" w14:textId="25B99D24" w:rsidR="00273E45" w:rsidRPr="004609FE" w:rsidRDefault="00273E45" w:rsidP="00EA0B43">
      <w:pPr>
        <w:tabs>
          <w:tab w:val="left" w:pos="5103"/>
        </w:tabs>
        <w:bidi/>
        <w:spacing w:after="0" w:line="276" w:lineRule="auto"/>
        <w:ind w:left="65"/>
        <w:jc w:val="both"/>
        <w:rPr>
          <w:rFonts w:ascii="Traditional Arabic" w:hAnsi="Traditional Arabic" w:cs="Traditional Arabic"/>
          <w:b/>
          <w:bCs/>
          <w:sz w:val="28"/>
          <w:szCs w:val="28"/>
          <w:rtl/>
        </w:rPr>
      </w:pPr>
      <w:r w:rsidRPr="004609FE">
        <w:rPr>
          <w:rFonts w:ascii="Traditional Arabic" w:hAnsi="Traditional Arabic" w:cs="Traditional Arabic"/>
          <w:sz w:val="28"/>
          <w:szCs w:val="28"/>
          <w:rtl/>
        </w:rPr>
        <w:t xml:space="preserve">     تكمن متطلبات تحقيق الجودة في مؤسسات التعليم العالي </w:t>
      </w:r>
      <w:proofErr w:type="spellStart"/>
      <w:r w:rsidRPr="004609FE">
        <w:rPr>
          <w:rFonts w:ascii="Traditional Arabic" w:hAnsi="Traditional Arabic" w:cs="Traditional Arabic"/>
          <w:sz w:val="28"/>
          <w:szCs w:val="28"/>
          <w:rtl/>
        </w:rPr>
        <w:t>فيمايلي</w:t>
      </w:r>
      <w:proofErr w:type="spellEnd"/>
      <w:r w:rsidRPr="004609FE">
        <w:rPr>
          <w:rStyle w:val="Appeldenotedefin"/>
          <w:rFonts w:ascii="Traditional Arabic" w:hAnsi="Traditional Arabic" w:cs="Traditional Arabic"/>
          <w:b/>
          <w:bCs/>
          <w:sz w:val="28"/>
          <w:szCs w:val="28"/>
        </w:rPr>
        <w:endnoteReference w:id="18"/>
      </w:r>
      <w:r w:rsidRPr="004609FE">
        <w:rPr>
          <w:rFonts w:ascii="Traditional Arabic" w:hAnsi="Traditional Arabic" w:cs="Traditional Arabic"/>
          <w:b/>
          <w:bCs/>
          <w:sz w:val="28"/>
          <w:szCs w:val="28"/>
          <w:rtl/>
        </w:rPr>
        <w:t>:</w:t>
      </w:r>
    </w:p>
    <w:p w14:paraId="7703B458" w14:textId="77777777" w:rsidR="00273E45" w:rsidRPr="004609FE" w:rsidRDefault="00273E45" w:rsidP="00DD15E0">
      <w:pPr>
        <w:pStyle w:val="Paragraphedeliste"/>
        <w:numPr>
          <w:ilvl w:val="0"/>
          <w:numId w:val="5"/>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وضع سياسة الجودة في الجامعة من طرف إدارة الجامعة وتحديد المسؤوليات والمهام المطلوبة والإجراءات، رقابة ومراجعة النظام، ودعم ومؤازرة كل الفاعلين.</w:t>
      </w:r>
    </w:p>
    <w:p w14:paraId="642A8316" w14:textId="77777777" w:rsidR="00273E45" w:rsidRPr="004609FE" w:rsidRDefault="00273E45" w:rsidP="00DD15E0">
      <w:pPr>
        <w:pStyle w:val="Paragraphedeliste"/>
        <w:numPr>
          <w:ilvl w:val="0"/>
          <w:numId w:val="5"/>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ارساء ثقافة الجودة لدى جميع العاملين في المؤسسة الجامعية أساتذة واداريين وعمال، وتهيئة مناخ وظروف العمل وتشجيعهم لذلك مشاركة العاملين في مختلف مجالات العمل وصياغة القرارات والاستفادة من أفكارهم في حل المشاكل التي تعترض العمل بالجامعة.</w:t>
      </w:r>
    </w:p>
    <w:p w14:paraId="4DF3CB38" w14:textId="77777777" w:rsidR="00273E45" w:rsidRPr="004609FE" w:rsidRDefault="00273E45" w:rsidP="00DD15E0">
      <w:pPr>
        <w:pStyle w:val="Paragraphedeliste"/>
        <w:numPr>
          <w:ilvl w:val="0"/>
          <w:numId w:val="5"/>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التعرف على احتياجات عناصر البيئة الداخلية للجامعة والبيئة الخارجية ومحاولة الموائمة بينها بهدف تحديد موقف استراتيجي واضح لنظام الجودة مع وضع رؤية مستقبلية محفزة وملهمة للجميع.</w:t>
      </w:r>
    </w:p>
    <w:p w14:paraId="1CC7F039" w14:textId="77777777" w:rsidR="00273E45" w:rsidRPr="004609FE" w:rsidRDefault="00273E45" w:rsidP="00DD15E0">
      <w:pPr>
        <w:pStyle w:val="Paragraphedeliste"/>
        <w:numPr>
          <w:ilvl w:val="0"/>
          <w:numId w:val="5"/>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تطوير نظام المعلومات لجمع الحقائق أولا بأول واتخاذ قرارات سليمة؛ وكذا توفير الوسائل المادية اللازمة.</w:t>
      </w:r>
    </w:p>
    <w:p w14:paraId="3D577C1F" w14:textId="77777777" w:rsidR="00273E45" w:rsidRPr="004609FE" w:rsidRDefault="00273E45" w:rsidP="00DD15E0">
      <w:pPr>
        <w:pStyle w:val="Paragraphedeliste"/>
        <w:numPr>
          <w:ilvl w:val="0"/>
          <w:numId w:val="5"/>
        </w:numPr>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sz w:val="28"/>
          <w:szCs w:val="28"/>
          <w:rtl/>
        </w:rPr>
        <w:t>الإدارة الفعالة للموارد البشرية وهذا من خلال إقامة نظام يرتكز على فكر العمل الجماعي، والتدرب المستمر، والمشاركة في وضع خطط التحسين المستمر وربط المكافأة، بأداء فرق العمل، والعمل على تسيير الكفاءات والمواهب والمعارف</w:t>
      </w:r>
      <w:r w:rsidRPr="004609FE">
        <w:rPr>
          <w:rFonts w:ascii="Traditional Arabic" w:hAnsi="Traditional Arabic" w:cs="Traditional Arabic"/>
          <w:sz w:val="28"/>
          <w:szCs w:val="28"/>
        </w:rPr>
        <w:t>.</w:t>
      </w:r>
    </w:p>
    <w:p w14:paraId="60417AB1" w14:textId="77777777" w:rsidR="00273E45" w:rsidRPr="004609FE" w:rsidRDefault="00273E45" w:rsidP="00DD15E0">
      <w:pPr>
        <w:bidi/>
        <w:spacing w:after="0" w:line="276" w:lineRule="auto"/>
        <w:jc w:val="both"/>
        <w:rPr>
          <w:rFonts w:ascii="Traditional Arabic" w:hAnsi="Traditional Arabic" w:cs="Traditional Arabic"/>
          <w:sz w:val="28"/>
          <w:szCs w:val="28"/>
          <w:rtl/>
        </w:rPr>
      </w:pPr>
    </w:p>
    <w:p w14:paraId="07DD13C9" w14:textId="448FABDE" w:rsidR="00273E45" w:rsidRPr="004609FE" w:rsidRDefault="00F25B56" w:rsidP="00DD15E0">
      <w:pPr>
        <w:bidi/>
        <w:spacing w:after="0" w:line="276" w:lineRule="auto"/>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رابعا</w:t>
      </w:r>
      <w:r w:rsidR="00273E45" w:rsidRPr="004609FE">
        <w:rPr>
          <w:rFonts w:ascii="Traditional Arabic" w:hAnsi="Traditional Arabic" w:cs="Traditional Arabic"/>
          <w:b/>
          <w:bCs/>
          <w:sz w:val="28"/>
          <w:szCs w:val="28"/>
          <w:rtl/>
        </w:rPr>
        <w:t>: أبعاد جودة التعليم العالي</w:t>
      </w:r>
    </w:p>
    <w:p w14:paraId="52988142" w14:textId="27B724BA" w:rsidR="00273E45" w:rsidRPr="004609FE" w:rsidRDefault="00273E45" w:rsidP="00121EA1">
      <w:pPr>
        <w:bidi/>
        <w:spacing w:after="0" w:line="276" w:lineRule="auto"/>
        <w:jc w:val="both"/>
        <w:rPr>
          <w:rFonts w:ascii="Traditional Arabic" w:hAnsi="Traditional Arabic" w:cs="Traditional Arabic"/>
          <w:b/>
          <w:bCs/>
          <w:sz w:val="28"/>
          <w:szCs w:val="28"/>
          <w:rtl/>
        </w:rPr>
      </w:pPr>
      <w:r w:rsidRPr="004609FE">
        <w:rPr>
          <w:rFonts w:ascii="Traditional Arabic" w:hAnsi="Traditional Arabic" w:cs="Traditional Arabic"/>
          <w:b/>
          <w:bCs/>
          <w:sz w:val="28"/>
          <w:szCs w:val="28"/>
          <w:rtl/>
        </w:rPr>
        <w:t xml:space="preserve">     </w:t>
      </w:r>
      <w:r w:rsidRPr="004609FE">
        <w:rPr>
          <w:rFonts w:ascii="Traditional Arabic" w:hAnsi="Traditional Arabic" w:cs="Traditional Arabic"/>
          <w:sz w:val="28"/>
          <w:szCs w:val="28"/>
          <w:rtl/>
        </w:rPr>
        <w:t>تتمثل ابعاد جودة التعليم العالي في</w:t>
      </w:r>
      <w:r w:rsidRPr="004609FE">
        <w:rPr>
          <w:rStyle w:val="Appeldenotedefin"/>
          <w:rFonts w:ascii="Traditional Arabic" w:hAnsi="Traditional Arabic" w:cs="Traditional Arabic"/>
          <w:b/>
          <w:bCs/>
          <w:sz w:val="28"/>
          <w:szCs w:val="28"/>
          <w:rtl/>
        </w:rPr>
        <w:endnoteReference w:id="19"/>
      </w:r>
      <w:r w:rsidRPr="004609FE">
        <w:rPr>
          <w:rFonts w:ascii="Traditional Arabic" w:hAnsi="Traditional Arabic" w:cs="Traditional Arabic"/>
          <w:b/>
          <w:bCs/>
          <w:sz w:val="28"/>
          <w:szCs w:val="28"/>
          <w:rtl/>
        </w:rPr>
        <w:t>:</w:t>
      </w:r>
    </w:p>
    <w:p w14:paraId="2A88EEF5" w14:textId="64FEE846" w:rsidR="00273E45" w:rsidRPr="004609FE" w:rsidRDefault="00273E45" w:rsidP="00415266">
      <w:pPr>
        <w:pStyle w:val="Paragraphedeliste"/>
        <w:numPr>
          <w:ilvl w:val="0"/>
          <w:numId w:val="1"/>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b/>
          <w:bCs/>
          <w:sz w:val="28"/>
          <w:szCs w:val="28"/>
          <w:rtl/>
        </w:rPr>
        <w:t>الكفاية (الجدارة):</w:t>
      </w:r>
      <w:r w:rsidRPr="004609FE">
        <w:rPr>
          <w:rFonts w:ascii="Traditional Arabic" w:hAnsi="Traditional Arabic" w:cs="Traditional Arabic"/>
          <w:sz w:val="28"/>
          <w:szCs w:val="28"/>
          <w:rtl/>
        </w:rPr>
        <w:t xml:space="preserve"> إذ يجدر بمؤسسات التعليم العالي توفير المهارات والخبرات الأكاديمية التي تجعلها قادرة على توفًير وتقديم خدماتها التعليمية المختلفة بمستوى مرتفع من الجودة،</w:t>
      </w:r>
    </w:p>
    <w:p w14:paraId="7FC821A6" w14:textId="1698BE3C" w:rsidR="00273E45" w:rsidRPr="004609FE" w:rsidRDefault="00273E45" w:rsidP="00415266">
      <w:pPr>
        <w:pStyle w:val="Paragraphedeliste"/>
        <w:numPr>
          <w:ilvl w:val="0"/>
          <w:numId w:val="1"/>
        </w:numPr>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b/>
          <w:bCs/>
          <w:sz w:val="28"/>
          <w:szCs w:val="28"/>
          <w:rtl/>
        </w:rPr>
        <w:t>الاعتمادية</w:t>
      </w:r>
      <w:r w:rsidRPr="004609FE">
        <w:rPr>
          <w:rFonts w:ascii="Traditional Arabic" w:hAnsi="Traditional Arabic" w:cs="Traditional Arabic"/>
          <w:sz w:val="28"/>
          <w:szCs w:val="28"/>
          <w:rtl/>
        </w:rPr>
        <w:t>: حيث يجب على الجامعة أن تقدم خدماتها بصورة صحيحة، وبدرجة عالية من الثبات تنعكس في الأداء الجامعي؛</w:t>
      </w:r>
    </w:p>
    <w:p w14:paraId="5987066C" w14:textId="7CD30FED" w:rsidR="00273E45" w:rsidRPr="004609FE" w:rsidRDefault="00273E45" w:rsidP="00415266">
      <w:pPr>
        <w:pStyle w:val="Paragraphedeliste"/>
        <w:numPr>
          <w:ilvl w:val="0"/>
          <w:numId w:val="1"/>
        </w:numPr>
        <w:tabs>
          <w:tab w:val="righ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b/>
          <w:bCs/>
          <w:sz w:val="28"/>
          <w:szCs w:val="28"/>
          <w:rtl/>
        </w:rPr>
        <w:t>التعامل:</w:t>
      </w:r>
      <w:r w:rsidRPr="004609FE">
        <w:rPr>
          <w:rFonts w:ascii="Traditional Arabic" w:hAnsi="Traditional Arabic" w:cs="Traditional Arabic"/>
          <w:sz w:val="28"/>
          <w:szCs w:val="28"/>
          <w:rtl/>
        </w:rPr>
        <w:t xml:space="preserve"> ينبغي أن يسود في الجامعة جو من الاحترام المتبادل والتعامل الحسن، الذي يستند على الأسس الأخلاقية والتنظيمية والدهنية، التي تحفظ للأستاذ والإداري مكانته واحترامه وهيبته، وتحفظ للطالب كرامته</w:t>
      </w:r>
    </w:p>
    <w:p w14:paraId="33A71BE5" w14:textId="2F4A8E59" w:rsidR="00273E45" w:rsidRPr="004609FE" w:rsidRDefault="00273E45" w:rsidP="00415266">
      <w:pPr>
        <w:pStyle w:val="Paragraphedeliste"/>
        <w:numPr>
          <w:ilvl w:val="0"/>
          <w:numId w:val="1"/>
        </w:numPr>
        <w:tabs>
          <w:tab w:val="righ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b/>
          <w:bCs/>
          <w:sz w:val="28"/>
          <w:szCs w:val="28"/>
          <w:rtl/>
        </w:rPr>
        <w:t>الاستجابة</w:t>
      </w:r>
      <w:r w:rsidRPr="004609FE">
        <w:rPr>
          <w:rFonts w:ascii="Traditional Arabic" w:hAnsi="Traditional Arabic" w:cs="Traditional Arabic"/>
          <w:sz w:val="28"/>
          <w:szCs w:val="28"/>
          <w:rtl/>
        </w:rPr>
        <w:t>: يركز هذا البعد على تحقيق الاستجابة العالية أو السريعة للتغيرات في بيئة الجامعة، مما يتطلب امتلاك هذه المؤسسة المرونة الكافية للاستجابة لهذه التغييرات،</w:t>
      </w:r>
    </w:p>
    <w:p w14:paraId="71FFDB38" w14:textId="52380EB2" w:rsidR="00273E45" w:rsidRPr="004609FE" w:rsidRDefault="00273E45" w:rsidP="00415266">
      <w:pPr>
        <w:pStyle w:val="Paragraphedeliste"/>
        <w:numPr>
          <w:ilvl w:val="0"/>
          <w:numId w:val="1"/>
        </w:numPr>
        <w:tabs>
          <w:tab w:val="righ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b/>
          <w:bCs/>
          <w:sz w:val="28"/>
          <w:szCs w:val="28"/>
          <w:rtl/>
        </w:rPr>
        <w:t>المصداقية:</w:t>
      </w:r>
      <w:r w:rsidRPr="004609FE">
        <w:rPr>
          <w:rFonts w:ascii="Traditional Arabic" w:hAnsi="Traditional Arabic" w:cs="Traditional Arabic"/>
          <w:sz w:val="28"/>
          <w:szCs w:val="28"/>
          <w:rtl/>
        </w:rPr>
        <w:t xml:space="preserve"> ويعني مدى اقتناع العميل بمهارة وخبرة مقدم الخدمة وأمانة كافية البيانات والمعلومات المتحصل عليها،</w:t>
      </w:r>
    </w:p>
    <w:p w14:paraId="3A4B406E" w14:textId="64D3AD57" w:rsidR="00273E45" w:rsidRPr="004609FE" w:rsidRDefault="00273E45" w:rsidP="00415266">
      <w:pPr>
        <w:pStyle w:val="Paragraphedeliste"/>
        <w:numPr>
          <w:ilvl w:val="0"/>
          <w:numId w:val="1"/>
        </w:numPr>
        <w:tabs>
          <w:tab w:val="righ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b/>
          <w:bCs/>
          <w:sz w:val="28"/>
          <w:szCs w:val="28"/>
          <w:rtl/>
        </w:rPr>
        <w:t>الأمان:</w:t>
      </w:r>
      <w:r w:rsidRPr="004609FE">
        <w:rPr>
          <w:rFonts w:ascii="Traditional Arabic" w:hAnsi="Traditional Arabic" w:cs="Traditional Arabic"/>
          <w:sz w:val="28"/>
          <w:szCs w:val="28"/>
          <w:rtl/>
        </w:rPr>
        <w:t xml:space="preserve"> ويقصد به توفر الخدمة التعليمية للطالب في جو آمن يخلو من المخاطر،</w:t>
      </w:r>
    </w:p>
    <w:p w14:paraId="54C91209" w14:textId="699E7929" w:rsidR="00273E45" w:rsidRPr="004609FE" w:rsidRDefault="00273E45" w:rsidP="00415266">
      <w:pPr>
        <w:pStyle w:val="Paragraphedeliste"/>
        <w:numPr>
          <w:ilvl w:val="0"/>
          <w:numId w:val="1"/>
        </w:numPr>
        <w:tabs>
          <w:tab w:val="righ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b/>
          <w:bCs/>
          <w:sz w:val="28"/>
          <w:szCs w:val="28"/>
          <w:rtl/>
        </w:rPr>
        <w:t>إمكانية وسهولة الحصول على الخدمة:</w:t>
      </w:r>
      <w:r w:rsidRPr="004609FE">
        <w:rPr>
          <w:rFonts w:ascii="Traditional Arabic" w:hAnsi="Traditional Arabic" w:cs="Traditional Arabic"/>
          <w:sz w:val="28"/>
          <w:szCs w:val="28"/>
          <w:rtl/>
        </w:rPr>
        <w:t xml:space="preserve"> من خلال اختيار الموقع المناسب للمؤسسة الذي يمكن الوصول إليه بيسر وسهولة، وكذا توفير خطوط حافلات نقل الطلبة في الأوقات المناسبة وتوفير السكنات الداخلية لهم</w:t>
      </w:r>
    </w:p>
    <w:p w14:paraId="006D0061" w14:textId="0EBFE71E" w:rsidR="00273E45" w:rsidRPr="004609FE" w:rsidRDefault="00273E45" w:rsidP="00415266">
      <w:pPr>
        <w:pStyle w:val="Paragraphedeliste"/>
        <w:numPr>
          <w:ilvl w:val="0"/>
          <w:numId w:val="1"/>
        </w:numPr>
        <w:tabs>
          <w:tab w:val="righ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b/>
          <w:bCs/>
          <w:sz w:val="28"/>
          <w:szCs w:val="28"/>
          <w:rtl/>
        </w:rPr>
        <w:t>الملموسية</w:t>
      </w:r>
      <w:r w:rsidRPr="004609FE">
        <w:rPr>
          <w:rFonts w:ascii="Traditional Arabic" w:hAnsi="Traditional Arabic" w:cs="Traditional Arabic"/>
          <w:sz w:val="28"/>
          <w:szCs w:val="28"/>
          <w:rtl/>
        </w:rPr>
        <w:t xml:space="preserve">: القاعات الدراسية، المدرجات، المختبرات العلمية، مختبرات الحاسوب والأدوات والوسائل التعليمية   النوادي الصحية والرياضية، الحدائق، مواقف السيارات </w:t>
      </w:r>
    </w:p>
    <w:p w14:paraId="18CCDFC0" w14:textId="76AB6258" w:rsidR="00273E45" w:rsidRPr="004609FE" w:rsidRDefault="00273E45" w:rsidP="00415266">
      <w:pPr>
        <w:pStyle w:val="Paragraphedeliste"/>
        <w:numPr>
          <w:ilvl w:val="0"/>
          <w:numId w:val="1"/>
        </w:numPr>
        <w:tabs>
          <w:tab w:val="righ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b/>
          <w:bCs/>
          <w:sz w:val="28"/>
          <w:szCs w:val="28"/>
          <w:rtl/>
        </w:rPr>
        <w:t>الاتصال:</w:t>
      </w:r>
      <w:r w:rsidRPr="004609FE">
        <w:rPr>
          <w:rFonts w:ascii="Traditional Arabic" w:hAnsi="Traditional Arabic" w:cs="Traditional Arabic"/>
          <w:sz w:val="28"/>
          <w:szCs w:val="28"/>
          <w:rtl/>
        </w:rPr>
        <w:t xml:space="preserve"> توفير التغذية العكسية التي تساهم في تطوير العملية التعليمية والبرامج والمناهج</w:t>
      </w:r>
      <w:r w:rsidRPr="004609FE">
        <w:rPr>
          <w:rFonts w:ascii="Traditional Arabic" w:hAnsi="Traditional Arabic" w:cs="Traditional Arabic"/>
          <w:sz w:val="28"/>
          <w:szCs w:val="28"/>
        </w:rPr>
        <w:t>.</w:t>
      </w:r>
    </w:p>
    <w:p w14:paraId="795C843F" w14:textId="364E2F01" w:rsidR="00273E45" w:rsidRPr="004609FE" w:rsidRDefault="00273E45" w:rsidP="00415266">
      <w:pPr>
        <w:pStyle w:val="Paragraphedeliste"/>
        <w:numPr>
          <w:ilvl w:val="0"/>
          <w:numId w:val="1"/>
        </w:numPr>
        <w:tabs>
          <w:tab w:val="righ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b/>
          <w:bCs/>
          <w:sz w:val="28"/>
          <w:szCs w:val="28"/>
          <w:rtl/>
        </w:rPr>
        <w:t>اللباقة:</w:t>
      </w:r>
      <w:r w:rsidRPr="004609FE">
        <w:rPr>
          <w:rFonts w:ascii="Traditional Arabic" w:hAnsi="Traditional Arabic" w:cs="Traditional Arabic"/>
          <w:sz w:val="28"/>
          <w:szCs w:val="28"/>
          <w:rtl/>
        </w:rPr>
        <w:t xml:space="preserve"> تمتع مقدمي الخدمات بروح صداقة والاحترام واللطف في التعامل </w:t>
      </w:r>
    </w:p>
    <w:p w14:paraId="42533E88" w14:textId="50E778FC" w:rsidR="00273E45" w:rsidRPr="004609FE" w:rsidRDefault="00F25B56" w:rsidP="00DD15E0">
      <w:pPr>
        <w:tabs>
          <w:tab w:val="right" w:pos="5103"/>
        </w:tabs>
        <w:bidi/>
        <w:spacing w:after="0" w:line="276" w:lineRule="auto"/>
        <w:jc w:val="both"/>
        <w:rPr>
          <w:rFonts w:ascii="Traditional Arabic" w:hAnsi="Traditional Arabic" w:cs="Traditional Arabic"/>
          <w:b/>
          <w:bCs/>
          <w:sz w:val="28"/>
          <w:szCs w:val="28"/>
          <w:rtl/>
        </w:rPr>
      </w:pPr>
      <w:r w:rsidRPr="004609FE">
        <w:rPr>
          <w:rFonts w:ascii="Traditional Arabic" w:hAnsi="Traditional Arabic" w:cs="Traditional Arabic"/>
          <w:b/>
          <w:bCs/>
          <w:sz w:val="28"/>
          <w:szCs w:val="28"/>
          <w:rtl/>
        </w:rPr>
        <w:t>خامسا</w:t>
      </w:r>
      <w:r w:rsidR="00273E45" w:rsidRPr="004609FE">
        <w:rPr>
          <w:rFonts w:ascii="Traditional Arabic" w:hAnsi="Traditional Arabic" w:cs="Traditional Arabic"/>
          <w:b/>
          <w:bCs/>
          <w:sz w:val="28"/>
          <w:szCs w:val="28"/>
          <w:rtl/>
        </w:rPr>
        <w:t>: معايير جودة التعليم العالي</w:t>
      </w:r>
    </w:p>
    <w:p w14:paraId="064D22E6" w14:textId="2C4F4D4C" w:rsidR="00273E45" w:rsidRPr="004609FE" w:rsidRDefault="00273E45" w:rsidP="00121EA1">
      <w:pPr>
        <w:tabs>
          <w:tab w:val="right" w:pos="5103"/>
        </w:tabs>
        <w:bidi/>
        <w:spacing w:after="0" w:line="276" w:lineRule="auto"/>
        <w:jc w:val="both"/>
        <w:rPr>
          <w:rFonts w:ascii="Traditional Arabic" w:hAnsi="Traditional Arabic" w:cs="Traditional Arabic"/>
          <w:b/>
          <w:bCs/>
          <w:sz w:val="28"/>
          <w:szCs w:val="28"/>
          <w:rtl/>
        </w:rPr>
      </w:pPr>
      <w:r w:rsidRPr="004609FE">
        <w:rPr>
          <w:rFonts w:ascii="Traditional Arabic" w:hAnsi="Traditional Arabic" w:cs="Traditional Arabic"/>
          <w:sz w:val="28"/>
          <w:szCs w:val="28"/>
          <w:rtl/>
        </w:rPr>
        <w:t xml:space="preserve">     لتحقيق جودة التعليم العالي لابد من توفر معايير منها</w:t>
      </w:r>
      <w:r w:rsidRPr="004609FE">
        <w:rPr>
          <w:rStyle w:val="Appeldenotedefin"/>
          <w:rFonts w:ascii="Traditional Arabic" w:hAnsi="Traditional Arabic" w:cs="Traditional Arabic"/>
          <w:b/>
          <w:bCs/>
          <w:sz w:val="28"/>
          <w:szCs w:val="28"/>
          <w:rtl/>
        </w:rPr>
        <w:endnoteReference w:id="20"/>
      </w:r>
      <w:r w:rsidRPr="004609FE">
        <w:rPr>
          <w:rFonts w:ascii="Traditional Arabic" w:hAnsi="Traditional Arabic" w:cs="Traditional Arabic"/>
          <w:b/>
          <w:bCs/>
          <w:sz w:val="28"/>
          <w:szCs w:val="28"/>
          <w:rtl/>
        </w:rPr>
        <w:t>:</w:t>
      </w:r>
    </w:p>
    <w:p w14:paraId="2174E90A" w14:textId="7D93AB74" w:rsidR="00273E45" w:rsidRPr="004609FE" w:rsidRDefault="00273E45" w:rsidP="006F0488">
      <w:pPr>
        <w:pStyle w:val="Paragraphedeliste"/>
        <w:numPr>
          <w:ilvl w:val="0"/>
          <w:numId w:val="8"/>
        </w:numPr>
        <w:tabs>
          <w:tab w:val="righ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b/>
          <w:bCs/>
          <w:sz w:val="28"/>
          <w:szCs w:val="28"/>
          <w:rtl/>
        </w:rPr>
        <w:t>معيار جودة عضو هيئة التدريس</w:t>
      </w:r>
      <w:r w:rsidRPr="004609FE">
        <w:rPr>
          <w:rFonts w:ascii="Traditional Arabic" w:hAnsi="Traditional Arabic" w:cs="Traditional Arabic"/>
          <w:sz w:val="28"/>
          <w:szCs w:val="28"/>
          <w:rtl/>
        </w:rPr>
        <w:t>: يتمثل معيار الجودة في تأهيل الأستاذ عمليا وسلوكيا وثقافيا ليتمكن من إثراء العملية وفق العملية التعليمية.</w:t>
      </w:r>
    </w:p>
    <w:p w14:paraId="24984671" w14:textId="72C427F1" w:rsidR="00273E45" w:rsidRPr="004609FE" w:rsidRDefault="00273E45" w:rsidP="006F0488">
      <w:pPr>
        <w:pStyle w:val="Paragraphedeliste"/>
        <w:numPr>
          <w:ilvl w:val="0"/>
          <w:numId w:val="8"/>
        </w:numPr>
        <w:tabs>
          <w:tab w:val="righ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b/>
          <w:bCs/>
          <w:sz w:val="28"/>
          <w:szCs w:val="28"/>
          <w:rtl/>
        </w:rPr>
        <w:t>معيار جودة المناهج والبرامج التعليمية:</w:t>
      </w:r>
      <w:r w:rsidRPr="004609FE">
        <w:rPr>
          <w:rFonts w:ascii="Traditional Arabic" w:hAnsi="Traditional Arabic" w:cs="Traditional Arabic"/>
          <w:sz w:val="28"/>
          <w:szCs w:val="28"/>
          <w:rtl/>
        </w:rPr>
        <w:t xml:space="preserve"> يقصد جودة البرامج التعليمية شمولها وعمقها ومرونتها واستيعابها لمختلف التحديات العادلية والثورة المعرفية، ومدى تطويرها بما يتناسب مع التغيرات العامة.</w:t>
      </w:r>
    </w:p>
    <w:p w14:paraId="479679E7" w14:textId="059420BE" w:rsidR="00273E45" w:rsidRPr="004609FE" w:rsidRDefault="00273E45" w:rsidP="006F0488">
      <w:pPr>
        <w:pStyle w:val="Paragraphedeliste"/>
        <w:numPr>
          <w:ilvl w:val="0"/>
          <w:numId w:val="8"/>
        </w:numPr>
        <w:tabs>
          <w:tab w:val="righ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b/>
          <w:bCs/>
          <w:sz w:val="28"/>
          <w:szCs w:val="28"/>
          <w:rtl/>
        </w:rPr>
        <w:t>معيار جودة الطلبة:</w:t>
      </w:r>
      <w:r w:rsidRPr="004609FE">
        <w:rPr>
          <w:rFonts w:ascii="Traditional Arabic" w:hAnsi="Traditional Arabic" w:cs="Traditional Arabic"/>
          <w:sz w:val="28"/>
          <w:szCs w:val="28"/>
          <w:rtl/>
        </w:rPr>
        <w:t xml:space="preserve"> تأهيل الطلبة علميا واجتماعيا وثقافيا ليمكن استيعاب دقائق المعرفة</w:t>
      </w:r>
    </w:p>
    <w:p w14:paraId="2899FCF4" w14:textId="77777777" w:rsidR="00273E45" w:rsidRPr="004609FE" w:rsidRDefault="00273E45" w:rsidP="006F0488">
      <w:pPr>
        <w:pStyle w:val="Paragraphedeliste"/>
        <w:numPr>
          <w:ilvl w:val="0"/>
          <w:numId w:val="8"/>
        </w:numPr>
        <w:tabs>
          <w:tab w:val="righ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b/>
          <w:bCs/>
          <w:sz w:val="28"/>
          <w:szCs w:val="28"/>
          <w:rtl/>
        </w:rPr>
        <w:t>معيار الإدارة التعليمية:</w:t>
      </w:r>
      <w:r w:rsidRPr="004609FE">
        <w:rPr>
          <w:rFonts w:ascii="Traditional Arabic" w:hAnsi="Traditional Arabic" w:cs="Traditional Arabic"/>
          <w:sz w:val="28"/>
          <w:szCs w:val="28"/>
          <w:rtl/>
        </w:rPr>
        <w:t xml:space="preserve"> يدخل في إطار إدارة المؤسسة التعليمية ما يلي: </w:t>
      </w:r>
    </w:p>
    <w:p w14:paraId="4DFA68B8" w14:textId="492302C3" w:rsidR="00273E45" w:rsidRPr="004609FE" w:rsidRDefault="00273E45" w:rsidP="006F0488">
      <w:pPr>
        <w:pStyle w:val="Paragraphedeliste"/>
        <w:numPr>
          <w:ilvl w:val="0"/>
          <w:numId w:val="10"/>
        </w:numPr>
        <w:tabs>
          <w:tab w:val="right" w:pos="5103"/>
        </w:tabs>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التخطيط الإستراتيجي ومتابعة الأنشطة اليت تقود إلى خلق ثقافة الجودة؛ </w:t>
      </w:r>
    </w:p>
    <w:p w14:paraId="1B61CCB4" w14:textId="1FB6F21A" w:rsidR="00273E45" w:rsidRPr="004609FE" w:rsidRDefault="00273E45" w:rsidP="006F0488">
      <w:pPr>
        <w:pStyle w:val="Paragraphedeliste"/>
        <w:numPr>
          <w:ilvl w:val="0"/>
          <w:numId w:val="10"/>
        </w:numPr>
        <w:tabs>
          <w:tab w:val="right" w:pos="5103"/>
        </w:tabs>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التزام القيادة في الإدارة العليا بالجودة؛ </w:t>
      </w:r>
    </w:p>
    <w:p w14:paraId="5B099C1F" w14:textId="1EB258FB" w:rsidR="00273E45" w:rsidRPr="004609FE" w:rsidRDefault="00273E45" w:rsidP="006F0488">
      <w:pPr>
        <w:pStyle w:val="Paragraphedeliste"/>
        <w:numPr>
          <w:ilvl w:val="0"/>
          <w:numId w:val="10"/>
        </w:numPr>
        <w:tabs>
          <w:tab w:val="right" w:pos="5103"/>
        </w:tabs>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lastRenderedPageBreak/>
        <w:t xml:space="preserve">مناخ العلاقات الإنسانية الطيبة والاحترام بٌن الطلبة وأعضاء هيئة التدريس والقيادة الإدارية؛ </w:t>
      </w:r>
    </w:p>
    <w:p w14:paraId="31482AA8" w14:textId="7247193F" w:rsidR="00273E45" w:rsidRDefault="00273E45" w:rsidP="006F0488">
      <w:pPr>
        <w:pStyle w:val="Paragraphedeliste"/>
        <w:numPr>
          <w:ilvl w:val="0"/>
          <w:numId w:val="10"/>
        </w:numPr>
        <w:tabs>
          <w:tab w:val="right" w:pos="5103"/>
        </w:tabs>
        <w:bidi/>
        <w:spacing w:after="0" w:line="276" w:lineRule="auto"/>
        <w:jc w:val="both"/>
        <w:rPr>
          <w:rFonts w:ascii="Traditional Arabic" w:hAnsi="Traditional Arabic" w:cs="Traditional Arabic"/>
          <w:sz w:val="28"/>
          <w:szCs w:val="28"/>
        </w:rPr>
      </w:pPr>
      <w:r w:rsidRPr="004609FE">
        <w:rPr>
          <w:rFonts w:ascii="Traditional Arabic" w:hAnsi="Traditional Arabic" w:cs="Traditional Arabic"/>
          <w:sz w:val="28"/>
          <w:szCs w:val="28"/>
          <w:rtl/>
        </w:rPr>
        <w:t>التدريب على مفاهيم ضمان الجودة.</w:t>
      </w:r>
    </w:p>
    <w:p w14:paraId="731B4F7C" w14:textId="77777777" w:rsidR="00273E45" w:rsidRPr="004609FE" w:rsidRDefault="00273E45" w:rsidP="00E132CF">
      <w:pPr>
        <w:pStyle w:val="Paragraphedeliste"/>
        <w:tabs>
          <w:tab w:val="right" w:pos="5103"/>
        </w:tabs>
        <w:bidi/>
        <w:spacing w:after="0" w:line="276" w:lineRule="auto"/>
        <w:jc w:val="both"/>
        <w:rPr>
          <w:rFonts w:ascii="Traditional Arabic" w:hAnsi="Traditional Arabic" w:cs="Traditional Arabic"/>
          <w:sz w:val="28"/>
          <w:szCs w:val="28"/>
          <w:rtl/>
        </w:rPr>
      </w:pPr>
    </w:p>
    <w:p w14:paraId="52CE8653" w14:textId="79C53BCF" w:rsidR="00273E45" w:rsidRPr="004609FE" w:rsidRDefault="00273E45" w:rsidP="00E132CF">
      <w:pPr>
        <w:bidi/>
        <w:spacing w:after="0" w:line="276" w:lineRule="auto"/>
        <w:jc w:val="both"/>
        <w:rPr>
          <w:rFonts w:ascii="Traditional Arabic" w:hAnsi="Traditional Arabic" w:cs="Traditional Arabic"/>
          <w:b/>
          <w:bCs/>
          <w:sz w:val="28"/>
          <w:szCs w:val="28"/>
          <w:rtl/>
          <w:lang w:bidi="ar-DZ"/>
        </w:rPr>
      </w:pPr>
      <w:r w:rsidRPr="004609FE">
        <w:rPr>
          <w:rFonts w:ascii="Traditional Arabic" w:hAnsi="Traditional Arabic" w:cs="Traditional Arabic"/>
          <w:b/>
          <w:bCs/>
          <w:sz w:val="28"/>
          <w:szCs w:val="28"/>
          <w:rtl/>
        </w:rPr>
        <w:t xml:space="preserve">الجانب التطبيقي: </w:t>
      </w:r>
      <w:r w:rsidRPr="004609FE">
        <w:rPr>
          <w:rFonts w:ascii="Traditional Arabic" w:hAnsi="Traditional Arabic" w:cs="Traditional Arabic"/>
          <w:b/>
          <w:bCs/>
          <w:sz w:val="28"/>
          <w:szCs w:val="28"/>
          <w:rtl/>
          <w:lang w:bidi="ar-DZ"/>
        </w:rPr>
        <w:t>تجارب دولية وعربية لتطبيق جودة التعليم العالي</w:t>
      </w:r>
    </w:p>
    <w:p w14:paraId="606EEBA7" w14:textId="77777777" w:rsidR="00273E45" w:rsidRPr="004609FE" w:rsidRDefault="00273E45" w:rsidP="00C22BF4">
      <w:pPr>
        <w:tabs>
          <w:tab w:val="left" w:pos="5103"/>
        </w:tabs>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    بعد التطرق الى الجانب النظري المتضمن جودة التعليم العالي من خلال أهميته وأهدافه معاييره وابعاده سنتطرق في هذا الجانب الى تجارب دولية وعربية تحاول تجسيد الجودة في عملياتها وجوانبها.</w:t>
      </w:r>
    </w:p>
    <w:p w14:paraId="336C504D" w14:textId="6D9D196F" w:rsidR="00273E45" w:rsidRPr="004609FE" w:rsidRDefault="00273E45" w:rsidP="00C22BF4">
      <w:pPr>
        <w:tabs>
          <w:tab w:val="left" w:pos="5103"/>
        </w:tabs>
        <w:bidi/>
        <w:spacing w:after="0" w:line="276" w:lineRule="auto"/>
        <w:jc w:val="both"/>
        <w:rPr>
          <w:rFonts w:ascii="Traditional Arabic" w:hAnsi="Traditional Arabic" w:cs="Traditional Arabic"/>
          <w:b/>
          <w:bCs/>
          <w:sz w:val="28"/>
          <w:szCs w:val="28"/>
          <w:rtl/>
        </w:rPr>
      </w:pPr>
      <w:r w:rsidRPr="004609FE">
        <w:rPr>
          <w:rFonts w:ascii="Traditional Arabic" w:hAnsi="Traditional Arabic" w:cs="Traditional Arabic"/>
          <w:b/>
          <w:bCs/>
          <w:sz w:val="28"/>
          <w:szCs w:val="28"/>
          <w:rtl/>
          <w:lang w:bidi="ar-DZ"/>
        </w:rPr>
        <w:t>أولا: النموذج الأمريكي لتميز الأداء</w:t>
      </w:r>
    </w:p>
    <w:p w14:paraId="1ACD27BA" w14:textId="3F2D2D53" w:rsidR="00273E45" w:rsidRPr="004609FE" w:rsidRDefault="00273E45" w:rsidP="003942F8">
      <w:pPr>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يستند هذا النموذج الى مجموعة من المفاهيم الرئيسية التي تعبر عن قيم التميز والفعالية وتنبع بالدرجة الأولى من فكر إدارة الجودة الشاملة وهي </w:t>
      </w:r>
      <w:proofErr w:type="spellStart"/>
      <w:r w:rsidRPr="004609FE">
        <w:rPr>
          <w:rFonts w:ascii="Traditional Arabic" w:hAnsi="Traditional Arabic" w:cs="Traditional Arabic"/>
          <w:sz w:val="28"/>
          <w:szCs w:val="28"/>
          <w:rtl/>
          <w:lang w:bidi="ar-DZ"/>
        </w:rPr>
        <w:t>كمايلي</w:t>
      </w:r>
      <w:proofErr w:type="spellEnd"/>
      <w:r w:rsidRPr="004609FE">
        <w:rPr>
          <w:rFonts w:ascii="Traditional Arabic" w:hAnsi="Traditional Arabic" w:cs="Traditional Arabic"/>
          <w:sz w:val="28"/>
          <w:szCs w:val="28"/>
          <w:rtl/>
          <w:lang w:bidi="ar-DZ"/>
        </w:rPr>
        <w:t>:</w:t>
      </w:r>
    </w:p>
    <w:p w14:paraId="3A2087C1" w14:textId="7C3B8AF7" w:rsidR="00273E45" w:rsidRPr="00273E45" w:rsidRDefault="00273E45" w:rsidP="00273E45">
      <w:pPr>
        <w:pStyle w:val="Paragraphedeliste"/>
        <w:numPr>
          <w:ilvl w:val="0"/>
          <w:numId w:val="27"/>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الاهتمام بالجودة انطلاقا من رغبات الزبائن.</w:t>
      </w:r>
    </w:p>
    <w:p w14:paraId="73D29790" w14:textId="134F270F" w:rsidR="00273E45" w:rsidRPr="00273E45" w:rsidRDefault="00273E45" w:rsidP="00273E45">
      <w:pPr>
        <w:pStyle w:val="Paragraphedeliste"/>
        <w:numPr>
          <w:ilvl w:val="0"/>
          <w:numId w:val="27"/>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أهمية عنصر القيادة كفاعل مؤشر في تحقيق التميز في الأداء.</w:t>
      </w:r>
    </w:p>
    <w:p w14:paraId="70039F54" w14:textId="5E9A31B4" w:rsidR="00273E45" w:rsidRPr="00273E45" w:rsidRDefault="00273E45" w:rsidP="00273E45">
      <w:pPr>
        <w:pStyle w:val="Paragraphedeliste"/>
        <w:numPr>
          <w:ilvl w:val="0"/>
          <w:numId w:val="27"/>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 xml:space="preserve">ضرورة التعلم التنظيمي والتطوير المستمر لعناصر ومقومات </w:t>
      </w:r>
      <w:proofErr w:type="gramStart"/>
      <w:r w:rsidRPr="00273E45">
        <w:rPr>
          <w:rFonts w:ascii="Traditional Arabic" w:hAnsi="Traditional Arabic" w:cs="Traditional Arabic"/>
          <w:sz w:val="28"/>
          <w:szCs w:val="28"/>
          <w:rtl/>
          <w:lang w:bidi="ar-DZ"/>
        </w:rPr>
        <w:t>الـأداء .</w:t>
      </w:r>
      <w:proofErr w:type="gramEnd"/>
    </w:p>
    <w:p w14:paraId="0FBE3E25" w14:textId="5C71BCA0" w:rsidR="00273E45" w:rsidRPr="00273E45" w:rsidRDefault="00273E45" w:rsidP="00273E45">
      <w:pPr>
        <w:pStyle w:val="Paragraphedeliste"/>
        <w:numPr>
          <w:ilvl w:val="0"/>
          <w:numId w:val="27"/>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تقدير الأهمية الكبرى للمورد البشري الفعال وما يمثله من قدرات فكرية ومهارات تعتبر الأساس في تحريك طاقات المنظمة.</w:t>
      </w:r>
    </w:p>
    <w:p w14:paraId="415AEF41" w14:textId="125E3818" w:rsidR="00273E45" w:rsidRPr="00273E45" w:rsidRDefault="00273E45" w:rsidP="00273E45">
      <w:pPr>
        <w:pStyle w:val="Paragraphedeliste"/>
        <w:numPr>
          <w:ilvl w:val="0"/>
          <w:numId w:val="27"/>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أهمية الاستجابة السريعة لاحتياجات الزبائن والتحولات في الأوضاع المحيطة بالمنظمة.</w:t>
      </w:r>
    </w:p>
    <w:p w14:paraId="0BB999E3" w14:textId="439AAEC2" w:rsidR="00273E45" w:rsidRPr="00273E45" w:rsidRDefault="00273E45" w:rsidP="00273E45">
      <w:pPr>
        <w:pStyle w:val="Paragraphedeliste"/>
        <w:numPr>
          <w:ilvl w:val="0"/>
          <w:numId w:val="27"/>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التركيز على أهمية تصميم الجودة في مجالات النشاط المختلفة.</w:t>
      </w:r>
    </w:p>
    <w:p w14:paraId="04BD1236" w14:textId="202F319A" w:rsidR="00273E45" w:rsidRPr="00273E45" w:rsidRDefault="00273E45" w:rsidP="00273E45">
      <w:pPr>
        <w:pStyle w:val="Paragraphedeliste"/>
        <w:numPr>
          <w:ilvl w:val="0"/>
          <w:numId w:val="27"/>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تعميق التوجه الاستراتيجي ووضوح عناصر رسالة المنظمة ورؤيتها المستقبلية واتخاذها أساسا في تخطيط العمليات وتشخيص المراحل.</w:t>
      </w:r>
    </w:p>
    <w:p w14:paraId="59E110F5" w14:textId="4D8EB4B7" w:rsidR="00273E45" w:rsidRPr="00273E45" w:rsidRDefault="00273E45" w:rsidP="00273E45">
      <w:pPr>
        <w:pStyle w:val="Paragraphedeliste"/>
        <w:numPr>
          <w:ilvl w:val="0"/>
          <w:numId w:val="27"/>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تنمية أساليب الإدارة المعتمدة الى المعلومات والحقائق.</w:t>
      </w:r>
    </w:p>
    <w:p w14:paraId="16259823" w14:textId="76B7AD2A" w:rsidR="00273E45" w:rsidRPr="00273E45" w:rsidRDefault="00273E45" w:rsidP="00273E45">
      <w:pPr>
        <w:pStyle w:val="Paragraphedeliste"/>
        <w:numPr>
          <w:ilvl w:val="0"/>
          <w:numId w:val="27"/>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أهمية العناية بتنمية علاقات المنظمة مع مختلف الاطوار الخارجية المتعامل معها.</w:t>
      </w:r>
    </w:p>
    <w:p w14:paraId="708DA726" w14:textId="7F7B188B" w:rsidR="00273E45" w:rsidRPr="00273E45" w:rsidRDefault="00273E45" w:rsidP="00273E45">
      <w:pPr>
        <w:pStyle w:val="Paragraphedeliste"/>
        <w:numPr>
          <w:ilvl w:val="0"/>
          <w:numId w:val="27"/>
        </w:numPr>
        <w:bidi/>
        <w:spacing w:after="0" w:line="276" w:lineRule="auto"/>
        <w:ind w:left="425"/>
        <w:jc w:val="both"/>
        <w:rPr>
          <w:rFonts w:ascii="Traditional Arabic" w:hAnsi="Traditional Arabic" w:cs="Traditional Arabic"/>
          <w:sz w:val="28"/>
          <w:szCs w:val="28"/>
          <w:rtl/>
          <w:lang w:bidi="ar-DZ"/>
        </w:rPr>
      </w:pPr>
      <w:proofErr w:type="gramStart"/>
      <w:r w:rsidRPr="00273E45">
        <w:rPr>
          <w:rFonts w:ascii="Traditional Arabic" w:hAnsi="Traditional Arabic" w:cs="Traditional Arabic"/>
          <w:sz w:val="28"/>
          <w:szCs w:val="28"/>
          <w:rtl/>
          <w:lang w:bidi="ar-DZ"/>
        </w:rPr>
        <w:t>ادراك</w:t>
      </w:r>
      <w:proofErr w:type="gramEnd"/>
      <w:r w:rsidRPr="00273E45">
        <w:rPr>
          <w:rFonts w:ascii="Traditional Arabic" w:hAnsi="Traditional Arabic" w:cs="Traditional Arabic"/>
          <w:sz w:val="28"/>
          <w:szCs w:val="28"/>
          <w:rtl/>
          <w:lang w:bidi="ar-DZ"/>
        </w:rPr>
        <w:t xml:space="preserve"> أهمية الدور الاجتماعي للمنظمة ومسؤوليتها نحو المجتمع الذي تتواجد فيه</w:t>
      </w:r>
      <w:r w:rsidRPr="004609FE">
        <w:rPr>
          <w:rStyle w:val="Appeldenotedefin"/>
          <w:rFonts w:ascii="Traditional Arabic" w:hAnsi="Traditional Arabic" w:cs="Traditional Arabic"/>
          <w:sz w:val="28"/>
          <w:szCs w:val="28"/>
          <w:rtl/>
          <w:lang w:bidi="ar-DZ"/>
        </w:rPr>
        <w:endnoteReference w:id="21"/>
      </w:r>
      <w:r w:rsidRPr="00273E45">
        <w:rPr>
          <w:rFonts w:ascii="Traditional Arabic" w:hAnsi="Traditional Arabic" w:cs="Traditional Arabic"/>
          <w:sz w:val="28"/>
          <w:szCs w:val="28"/>
          <w:rtl/>
          <w:lang w:bidi="ar-DZ"/>
        </w:rPr>
        <w:t>.</w:t>
      </w:r>
    </w:p>
    <w:p w14:paraId="3B69C9A3" w14:textId="0732E1A9" w:rsidR="00273E45" w:rsidRPr="004609FE" w:rsidRDefault="00273E45" w:rsidP="00E8351F">
      <w:pPr>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وكتطبيق واضح نجد:</w:t>
      </w:r>
    </w:p>
    <w:p w14:paraId="33FA87C9" w14:textId="79A9EB68" w:rsidR="00273E45" w:rsidRPr="00E46673" w:rsidRDefault="00273E45" w:rsidP="00E46673">
      <w:pPr>
        <w:pStyle w:val="Paragraphedeliste"/>
        <w:numPr>
          <w:ilvl w:val="0"/>
          <w:numId w:val="26"/>
        </w:numPr>
        <w:bidi/>
        <w:spacing w:after="0" w:line="276" w:lineRule="auto"/>
        <w:jc w:val="both"/>
        <w:rPr>
          <w:rFonts w:ascii="Traditional Arabic" w:hAnsi="Traditional Arabic" w:cs="Traditional Arabic"/>
          <w:b/>
          <w:bCs/>
          <w:sz w:val="28"/>
          <w:szCs w:val="28"/>
          <w:rtl/>
          <w:lang w:bidi="ar-DZ"/>
        </w:rPr>
      </w:pPr>
      <w:r w:rsidRPr="00E46673">
        <w:rPr>
          <w:rFonts w:ascii="Traditional Arabic" w:hAnsi="Traditional Arabic" w:cs="Traditional Arabic"/>
          <w:b/>
          <w:bCs/>
          <w:sz w:val="28"/>
          <w:szCs w:val="28"/>
          <w:rtl/>
          <w:lang w:bidi="ar-DZ"/>
        </w:rPr>
        <w:t xml:space="preserve">نموذج </w:t>
      </w:r>
      <w:proofErr w:type="spellStart"/>
      <w:r w:rsidRPr="00E46673">
        <w:rPr>
          <w:rFonts w:ascii="Traditional Arabic" w:hAnsi="Traditional Arabic" w:cs="Traditional Arabic"/>
          <w:b/>
          <w:bCs/>
          <w:sz w:val="28"/>
          <w:szCs w:val="28"/>
          <w:rtl/>
          <w:lang w:bidi="ar-DZ"/>
        </w:rPr>
        <w:t>مالكولم</w:t>
      </w:r>
      <w:proofErr w:type="spellEnd"/>
      <w:r w:rsidRPr="00E46673">
        <w:rPr>
          <w:rFonts w:ascii="Traditional Arabic" w:hAnsi="Traditional Arabic" w:cs="Traditional Arabic"/>
          <w:b/>
          <w:bCs/>
          <w:sz w:val="28"/>
          <w:szCs w:val="28"/>
          <w:rtl/>
          <w:lang w:bidi="ar-DZ"/>
        </w:rPr>
        <w:t xml:space="preserve"> </w:t>
      </w:r>
      <w:proofErr w:type="spellStart"/>
      <w:r w:rsidRPr="00E46673">
        <w:rPr>
          <w:rFonts w:ascii="Traditional Arabic" w:hAnsi="Traditional Arabic" w:cs="Traditional Arabic"/>
          <w:b/>
          <w:bCs/>
          <w:sz w:val="28"/>
          <w:szCs w:val="28"/>
          <w:rtl/>
          <w:lang w:bidi="ar-DZ"/>
        </w:rPr>
        <w:t>بالدريج</w:t>
      </w:r>
      <w:proofErr w:type="spellEnd"/>
      <w:r w:rsidRPr="00E46673">
        <w:rPr>
          <w:rFonts w:ascii="Traditional Arabic" w:hAnsi="Traditional Arabic" w:cs="Traditional Arabic"/>
          <w:b/>
          <w:bCs/>
          <w:sz w:val="28"/>
          <w:szCs w:val="28"/>
          <w:rtl/>
          <w:lang w:bidi="ar-DZ"/>
        </w:rPr>
        <w:t>:</w:t>
      </w:r>
    </w:p>
    <w:p w14:paraId="22B6E13C" w14:textId="6754258B" w:rsidR="00273E45" w:rsidRPr="004609FE" w:rsidRDefault="00273E45" w:rsidP="00E8351F">
      <w:pPr>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ان هذا النموذج اعتمد على المعايير التالية لتحقيق التميز:</w:t>
      </w:r>
    </w:p>
    <w:p w14:paraId="522FD08B" w14:textId="671D431F" w:rsidR="00273E45" w:rsidRPr="00273E45" w:rsidRDefault="00273E45" w:rsidP="00273E45">
      <w:pPr>
        <w:pStyle w:val="Paragraphedeliste"/>
        <w:numPr>
          <w:ilvl w:val="0"/>
          <w:numId w:val="28"/>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الاهتمام بالقيادة العليا وتأثيراتها.</w:t>
      </w:r>
    </w:p>
    <w:p w14:paraId="0C010A22" w14:textId="68A4F02C" w:rsidR="00273E45" w:rsidRPr="00273E45" w:rsidRDefault="00273E45" w:rsidP="00273E45">
      <w:pPr>
        <w:pStyle w:val="Paragraphedeliste"/>
        <w:numPr>
          <w:ilvl w:val="0"/>
          <w:numId w:val="28"/>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الاهتمام بالتخطيط الاستراتيجي للجودة والعملية التحليلية للمعلومات وتطوير الموارد البشرية.</w:t>
      </w:r>
    </w:p>
    <w:p w14:paraId="2A619023" w14:textId="1A9EC81D" w:rsidR="00273E45" w:rsidRPr="00273E45" w:rsidRDefault="00273E45" w:rsidP="00273E45">
      <w:pPr>
        <w:pStyle w:val="Paragraphedeliste"/>
        <w:numPr>
          <w:ilvl w:val="0"/>
          <w:numId w:val="28"/>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الاهتمام بالأداء، التنظيم، الطلبة وسوق العمل.</w:t>
      </w:r>
    </w:p>
    <w:p w14:paraId="25E4440D" w14:textId="586FCB3D" w:rsidR="00273E45" w:rsidRPr="00273E45" w:rsidRDefault="00273E45" w:rsidP="00273E45">
      <w:pPr>
        <w:pStyle w:val="Paragraphedeliste"/>
        <w:numPr>
          <w:ilvl w:val="0"/>
          <w:numId w:val="28"/>
        </w:numPr>
        <w:bidi/>
        <w:spacing w:after="0" w:line="276" w:lineRule="auto"/>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ضرورة الاهتمام بالأساليب المطبقة والتنظيم المناسب لتنفيذ المعايير</w:t>
      </w:r>
      <w:r w:rsidRPr="004609FE">
        <w:rPr>
          <w:rStyle w:val="Appeldenotedefin"/>
          <w:rFonts w:ascii="Traditional Arabic" w:hAnsi="Traditional Arabic" w:cs="Traditional Arabic"/>
          <w:sz w:val="28"/>
          <w:szCs w:val="28"/>
          <w:rtl/>
          <w:lang w:bidi="ar-DZ"/>
        </w:rPr>
        <w:endnoteReference w:id="22"/>
      </w:r>
      <w:r w:rsidRPr="00273E45">
        <w:rPr>
          <w:rFonts w:ascii="Traditional Arabic" w:hAnsi="Traditional Arabic" w:cs="Traditional Arabic"/>
          <w:sz w:val="28"/>
          <w:szCs w:val="28"/>
          <w:rtl/>
          <w:lang w:bidi="ar-DZ"/>
        </w:rPr>
        <w:t>.</w:t>
      </w:r>
    </w:p>
    <w:p w14:paraId="7AB785BF" w14:textId="0A638318" w:rsidR="00273E45" w:rsidRPr="004609FE" w:rsidRDefault="00273E45" w:rsidP="000438C0">
      <w:pPr>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b/>
          <w:bCs/>
          <w:sz w:val="28"/>
          <w:szCs w:val="28"/>
          <w:rtl/>
          <w:lang w:bidi="ar-DZ"/>
        </w:rPr>
        <w:lastRenderedPageBreak/>
        <w:t xml:space="preserve">     </w:t>
      </w:r>
      <w:r w:rsidRPr="004609FE">
        <w:rPr>
          <w:rFonts w:ascii="Traditional Arabic" w:hAnsi="Traditional Arabic" w:cs="Traditional Arabic"/>
          <w:sz w:val="28"/>
          <w:szCs w:val="28"/>
          <w:rtl/>
          <w:lang w:bidi="ar-DZ"/>
        </w:rPr>
        <w:t>وبعد تطبيق المعايير وخلال عام 1987 تم تأسيس جائزة وطنية تعنى بتحسين الجودة في المؤسسات الصناعية والخدمية وكذا إعطاء الأهمية لموضوع الجودة وتعميق الاهتمام بها مع محاكاة جهود تحسين الجودة ونشر البرامج الناجحة دون غض النظر على اهم معيار وهو التحسين المستمر للمؤسسة والذي يجبر جمع 1000 نقطة.</w:t>
      </w:r>
    </w:p>
    <w:p w14:paraId="2D01D194" w14:textId="00CC9927" w:rsidR="00273E45" w:rsidRPr="004609FE" w:rsidRDefault="00273E45" w:rsidP="000438C0">
      <w:pPr>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هذه الجائزة تم توقيعها من طرف رونالد ريغن من خلال قانون مالكوم </w:t>
      </w:r>
      <w:proofErr w:type="spellStart"/>
      <w:r w:rsidRPr="004609FE">
        <w:rPr>
          <w:rFonts w:ascii="Traditional Arabic" w:hAnsi="Traditional Arabic" w:cs="Traditional Arabic"/>
          <w:sz w:val="28"/>
          <w:szCs w:val="28"/>
          <w:rtl/>
          <w:lang w:bidi="ar-DZ"/>
        </w:rPr>
        <w:t>بالدريج</w:t>
      </w:r>
      <w:proofErr w:type="spellEnd"/>
      <w:r w:rsidRPr="004609FE">
        <w:rPr>
          <w:rStyle w:val="Appeldenotedefin"/>
          <w:rFonts w:ascii="Traditional Arabic" w:hAnsi="Traditional Arabic" w:cs="Traditional Arabic"/>
          <w:sz w:val="28"/>
          <w:szCs w:val="28"/>
          <w:rtl/>
          <w:lang w:bidi="ar-DZ"/>
        </w:rPr>
        <w:endnoteReference w:id="23"/>
      </w:r>
      <w:r w:rsidRPr="004609FE">
        <w:rPr>
          <w:rFonts w:ascii="Traditional Arabic" w:hAnsi="Traditional Arabic" w:cs="Traditional Arabic"/>
          <w:sz w:val="28"/>
          <w:szCs w:val="28"/>
          <w:rtl/>
          <w:lang w:bidi="ar-DZ"/>
        </w:rPr>
        <w:t>.</w:t>
      </w:r>
    </w:p>
    <w:p w14:paraId="77C3501A" w14:textId="08DB98BE" w:rsidR="00273E45" w:rsidRPr="00E46673" w:rsidRDefault="00273E45" w:rsidP="00E46673">
      <w:pPr>
        <w:pStyle w:val="Paragraphedeliste"/>
        <w:numPr>
          <w:ilvl w:val="0"/>
          <w:numId w:val="26"/>
        </w:numPr>
        <w:bidi/>
        <w:spacing w:after="0" w:line="276" w:lineRule="auto"/>
        <w:jc w:val="both"/>
        <w:rPr>
          <w:rFonts w:ascii="Traditional Arabic" w:hAnsi="Traditional Arabic" w:cs="Traditional Arabic"/>
          <w:b/>
          <w:bCs/>
          <w:sz w:val="28"/>
          <w:szCs w:val="28"/>
          <w:rtl/>
          <w:lang w:bidi="ar-DZ"/>
        </w:rPr>
      </w:pPr>
      <w:r w:rsidRPr="00E46673">
        <w:rPr>
          <w:rFonts w:ascii="Traditional Arabic" w:hAnsi="Traditional Arabic" w:cs="Traditional Arabic"/>
          <w:b/>
          <w:bCs/>
          <w:sz w:val="28"/>
          <w:szCs w:val="28"/>
          <w:rtl/>
          <w:lang w:bidi="ar-DZ"/>
        </w:rPr>
        <w:t xml:space="preserve">تجربة جامعة </w:t>
      </w:r>
      <w:proofErr w:type="spellStart"/>
      <w:r w:rsidRPr="00E46673">
        <w:rPr>
          <w:rFonts w:ascii="Traditional Arabic" w:hAnsi="Traditional Arabic" w:cs="Traditional Arabic"/>
          <w:b/>
          <w:bCs/>
          <w:sz w:val="28"/>
          <w:szCs w:val="28"/>
          <w:rtl/>
          <w:lang w:bidi="ar-DZ"/>
        </w:rPr>
        <w:t>اوريجون</w:t>
      </w:r>
      <w:proofErr w:type="spellEnd"/>
      <w:r w:rsidRPr="00E46673">
        <w:rPr>
          <w:rFonts w:ascii="Traditional Arabic" w:hAnsi="Traditional Arabic" w:cs="Traditional Arabic"/>
          <w:b/>
          <w:bCs/>
          <w:sz w:val="28"/>
          <w:szCs w:val="28"/>
          <w:rtl/>
          <w:lang w:bidi="ar-DZ"/>
        </w:rPr>
        <w:t xml:space="preserve"> </w:t>
      </w:r>
      <w:proofErr w:type="spellStart"/>
      <w:r w:rsidRPr="00E46673">
        <w:rPr>
          <w:rFonts w:ascii="Traditional Arabic" w:hAnsi="Traditional Arabic" w:cs="Traditional Arabic"/>
          <w:b/>
          <w:bCs/>
          <w:sz w:val="28"/>
          <w:szCs w:val="28"/>
          <w:rtl/>
          <w:lang w:bidi="ar-DZ"/>
        </w:rPr>
        <w:t>بامريكا</w:t>
      </w:r>
      <w:proofErr w:type="spellEnd"/>
    </w:p>
    <w:p w14:paraId="000B7D8E" w14:textId="5E380332" w:rsidR="00273E45" w:rsidRPr="004609FE" w:rsidRDefault="00273E45" w:rsidP="0041477B">
      <w:pPr>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تعتبر جامعة </w:t>
      </w:r>
      <w:proofErr w:type="spellStart"/>
      <w:r w:rsidRPr="004609FE">
        <w:rPr>
          <w:rFonts w:ascii="Traditional Arabic" w:hAnsi="Traditional Arabic" w:cs="Traditional Arabic"/>
          <w:sz w:val="28"/>
          <w:szCs w:val="28"/>
          <w:rtl/>
          <w:lang w:bidi="ar-DZ"/>
        </w:rPr>
        <w:t>اوريجون</w:t>
      </w:r>
      <w:proofErr w:type="spellEnd"/>
      <w:r w:rsidRPr="004609FE">
        <w:rPr>
          <w:rFonts w:ascii="Traditional Arabic" w:hAnsi="Traditional Arabic" w:cs="Traditional Arabic"/>
          <w:sz w:val="28"/>
          <w:szCs w:val="28"/>
          <w:rtl/>
          <w:lang w:bidi="ar-DZ"/>
        </w:rPr>
        <w:t xml:space="preserve"> جامعة بحثية عامة تقع في </w:t>
      </w:r>
      <w:proofErr w:type="spellStart"/>
      <w:r w:rsidRPr="004609FE">
        <w:rPr>
          <w:rFonts w:ascii="Traditional Arabic" w:hAnsi="Traditional Arabic" w:cs="Traditional Arabic"/>
          <w:sz w:val="28"/>
          <w:szCs w:val="28"/>
          <w:rtl/>
          <w:lang w:bidi="ar-DZ"/>
        </w:rPr>
        <w:t>كورفاليس</w:t>
      </w:r>
      <w:proofErr w:type="spellEnd"/>
      <w:r w:rsidRPr="004609FE">
        <w:rPr>
          <w:rFonts w:ascii="Traditional Arabic" w:hAnsi="Traditional Arabic" w:cs="Traditional Arabic"/>
          <w:sz w:val="28"/>
          <w:szCs w:val="28"/>
          <w:rtl/>
          <w:lang w:bidi="ar-DZ"/>
        </w:rPr>
        <w:t xml:space="preserve"> في الو م ا وهي مؤسسة تعليمية غير ربحية تقع في المناطق الحضرية ومعترف بها رسميا من قبل لجنة شمال غرب الكليات والجامعات.</w:t>
      </w:r>
    </w:p>
    <w:p w14:paraId="0EBA2196" w14:textId="266B916E" w:rsidR="00273E45" w:rsidRPr="004609FE" w:rsidRDefault="00273E45" w:rsidP="0041477B">
      <w:pPr>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هذه الجامعة طبقت معايير إدارة الجودة الشاملة فهي تقدم ازيد من 200 تخصص في الدرجات العلمية وتعمل على تحسين الهيئة التدريسية وعلاقتهم بالطلبة خاصة في مجال البحوث والمشاريع الابتكارية والابداعية</w:t>
      </w:r>
      <w:r w:rsidRPr="004609FE">
        <w:rPr>
          <w:rStyle w:val="Appeldenotedefin"/>
          <w:rFonts w:ascii="Traditional Arabic" w:hAnsi="Traditional Arabic" w:cs="Traditional Arabic"/>
          <w:sz w:val="28"/>
          <w:szCs w:val="28"/>
          <w:rtl/>
          <w:lang w:bidi="ar-DZ"/>
        </w:rPr>
        <w:endnoteReference w:id="24"/>
      </w:r>
      <w:r w:rsidRPr="004609FE">
        <w:rPr>
          <w:rFonts w:ascii="Traditional Arabic" w:hAnsi="Traditional Arabic" w:cs="Traditional Arabic"/>
          <w:sz w:val="28"/>
          <w:szCs w:val="28"/>
          <w:rtl/>
          <w:lang w:bidi="ar-DZ"/>
        </w:rPr>
        <w:t>.</w:t>
      </w:r>
    </w:p>
    <w:p w14:paraId="5A3AAF1D" w14:textId="7EE62847" w:rsidR="00273E45" w:rsidRPr="004609FE" w:rsidRDefault="00273E45" w:rsidP="00E20CA3">
      <w:pPr>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كما حققت إدارة الجودة الشاملة في مجال الأداء الأكاديمي من خلال ادخال منهجية إدارة الجودة الشاملة في هيكلها الإداري عام 1989 وحتى في مجال تطبيق فرق تحسين الجودة.</w:t>
      </w:r>
    </w:p>
    <w:p w14:paraId="7731B74F" w14:textId="44145926" w:rsidR="00273E45" w:rsidRPr="004609FE" w:rsidRDefault="00273E45" w:rsidP="00BE785C">
      <w:pPr>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دون ان ننسى مجال الأداء البحثي وخاصة في مجالات صحة الانسان، الابتكار والازدهار الاقتصادي وكذا مجال الأداء التعليمي اذ توفر للطلبة أكثر من 250 برنامج </w:t>
      </w:r>
      <w:proofErr w:type="gramStart"/>
      <w:r w:rsidRPr="004609FE">
        <w:rPr>
          <w:rFonts w:ascii="Traditional Arabic" w:hAnsi="Traditional Arabic" w:cs="Traditional Arabic"/>
          <w:sz w:val="28"/>
          <w:szCs w:val="28"/>
          <w:rtl/>
          <w:lang w:bidi="ar-DZ"/>
        </w:rPr>
        <w:t>اكاديمي</w:t>
      </w:r>
      <w:proofErr w:type="gramEnd"/>
      <w:r w:rsidRPr="004609FE">
        <w:rPr>
          <w:rFonts w:ascii="Traditional Arabic" w:hAnsi="Traditional Arabic" w:cs="Traditional Arabic"/>
          <w:sz w:val="28"/>
          <w:szCs w:val="28"/>
          <w:rtl/>
          <w:lang w:bidi="ar-DZ"/>
        </w:rPr>
        <w:t xml:space="preserve"> دراسي</w:t>
      </w:r>
      <w:r w:rsidRPr="004609FE">
        <w:rPr>
          <w:rStyle w:val="Appeldenotedefin"/>
          <w:rFonts w:ascii="Traditional Arabic" w:hAnsi="Traditional Arabic" w:cs="Traditional Arabic"/>
          <w:sz w:val="28"/>
          <w:szCs w:val="28"/>
          <w:rtl/>
          <w:lang w:bidi="ar-DZ"/>
        </w:rPr>
        <w:endnoteReference w:id="25"/>
      </w:r>
      <w:r w:rsidRPr="004609FE">
        <w:rPr>
          <w:rFonts w:ascii="Traditional Arabic" w:hAnsi="Traditional Arabic" w:cs="Traditional Arabic"/>
          <w:sz w:val="28"/>
          <w:szCs w:val="28"/>
          <w:rtl/>
          <w:lang w:bidi="ar-DZ"/>
        </w:rPr>
        <w:t>.</w:t>
      </w:r>
    </w:p>
    <w:p w14:paraId="0E6957AC" w14:textId="786A4388" w:rsidR="00273E45" w:rsidRPr="004609FE" w:rsidRDefault="0086406E" w:rsidP="006D3E3B">
      <w:pPr>
        <w:tabs>
          <w:tab w:val="left" w:pos="5103"/>
        </w:tabs>
        <w:bidi/>
        <w:spacing w:after="0" w:line="276" w:lineRule="auto"/>
        <w:jc w:val="both"/>
        <w:rPr>
          <w:rFonts w:ascii="Traditional Arabic" w:hAnsi="Traditional Arabic" w:cs="Traditional Arabic"/>
          <w:b/>
          <w:bCs/>
          <w:sz w:val="28"/>
          <w:szCs w:val="28"/>
          <w:rtl/>
          <w:lang w:bidi="ar-DZ"/>
        </w:rPr>
      </w:pPr>
      <w:r w:rsidRPr="004609FE">
        <w:rPr>
          <w:rFonts w:ascii="Traditional Arabic" w:hAnsi="Traditional Arabic" w:cs="Traditional Arabic"/>
          <w:b/>
          <w:bCs/>
          <w:sz w:val="28"/>
          <w:szCs w:val="28"/>
          <w:rtl/>
          <w:lang w:bidi="ar-DZ"/>
        </w:rPr>
        <w:t>ثانيا</w:t>
      </w:r>
      <w:r w:rsidR="00273E45" w:rsidRPr="004609FE">
        <w:rPr>
          <w:rFonts w:ascii="Traditional Arabic" w:hAnsi="Traditional Arabic" w:cs="Traditional Arabic"/>
          <w:b/>
          <w:bCs/>
          <w:sz w:val="28"/>
          <w:szCs w:val="28"/>
          <w:rtl/>
        </w:rPr>
        <w:t xml:space="preserve">: جامعة ملايا ماليزيا </w:t>
      </w:r>
      <w:r w:rsidR="00273E45" w:rsidRPr="004609FE">
        <w:rPr>
          <w:rFonts w:ascii="Traditional Arabic" w:hAnsi="Traditional Arabic" w:cs="Traditional Arabic"/>
          <w:b/>
          <w:bCs/>
          <w:sz w:val="28"/>
          <w:szCs w:val="28"/>
        </w:rPr>
        <w:t>UM</w:t>
      </w:r>
    </w:p>
    <w:p w14:paraId="6DAD2182" w14:textId="31AAE856" w:rsidR="00273E45" w:rsidRPr="004609FE" w:rsidRDefault="00273E45" w:rsidP="003F4AC7">
      <w:pPr>
        <w:tabs>
          <w:tab w:val="left" w:pos="5103"/>
        </w:tabs>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جامعة ملايا هي اهم جامعة بحثية رائدة في </w:t>
      </w:r>
      <w:proofErr w:type="gramStart"/>
      <w:r w:rsidRPr="004609FE">
        <w:rPr>
          <w:rFonts w:ascii="Traditional Arabic" w:hAnsi="Traditional Arabic" w:cs="Traditional Arabic"/>
          <w:sz w:val="28"/>
          <w:szCs w:val="28"/>
          <w:rtl/>
          <w:lang w:bidi="ar-DZ"/>
        </w:rPr>
        <w:t>ماليزيا ،</w:t>
      </w:r>
      <w:proofErr w:type="gramEnd"/>
      <w:r w:rsidRPr="004609FE">
        <w:rPr>
          <w:rFonts w:ascii="Traditional Arabic" w:hAnsi="Traditional Arabic" w:cs="Traditional Arabic"/>
          <w:sz w:val="28"/>
          <w:szCs w:val="28"/>
          <w:rtl/>
          <w:lang w:bidi="ar-DZ"/>
        </w:rPr>
        <w:t xml:space="preserve"> وتندرج في كل سنة في قائمة الجامعات المتفوقة في العالم وهي تستقبل وتفتح أبوابها للطلاب الأجانب من جميع انحاء العالم وهي اقدم مؤسسة تعليمية في ماليزيا، تأسست سنة 1934 تقع جنوب غرب العاصمة كوالالمبور بمنطقة بيتا </w:t>
      </w:r>
      <w:proofErr w:type="spellStart"/>
      <w:r w:rsidRPr="004609FE">
        <w:rPr>
          <w:rFonts w:ascii="Traditional Arabic" w:hAnsi="Traditional Arabic" w:cs="Traditional Arabic"/>
          <w:sz w:val="28"/>
          <w:szCs w:val="28"/>
          <w:rtl/>
          <w:lang w:bidi="ar-DZ"/>
        </w:rPr>
        <w:t>لينغ</w:t>
      </w:r>
      <w:proofErr w:type="spellEnd"/>
      <w:r w:rsidRPr="004609FE">
        <w:rPr>
          <w:rFonts w:ascii="Traditional Arabic" w:hAnsi="Traditional Arabic" w:cs="Traditional Arabic"/>
          <w:sz w:val="28"/>
          <w:szCs w:val="28"/>
          <w:rtl/>
          <w:lang w:bidi="ar-DZ"/>
        </w:rPr>
        <w:t xml:space="preserve"> </w:t>
      </w:r>
      <w:proofErr w:type="spellStart"/>
      <w:r w:rsidRPr="004609FE">
        <w:rPr>
          <w:rFonts w:ascii="Traditional Arabic" w:hAnsi="Traditional Arabic" w:cs="Traditional Arabic"/>
          <w:sz w:val="28"/>
          <w:szCs w:val="28"/>
          <w:rtl/>
          <w:lang w:bidi="ar-DZ"/>
        </w:rPr>
        <w:t>جايا</w:t>
      </w:r>
      <w:proofErr w:type="spellEnd"/>
      <w:r w:rsidRPr="004609FE">
        <w:rPr>
          <w:rFonts w:ascii="Traditional Arabic" w:hAnsi="Traditional Arabic" w:cs="Traditional Arabic"/>
          <w:sz w:val="28"/>
          <w:szCs w:val="28"/>
          <w:rtl/>
          <w:lang w:bidi="ar-DZ"/>
        </w:rPr>
        <w:t>، ويقع الحرم الجامعي على مساحة 750 فدانا في قلب مدينة كوالالمبور ويعد هذا الموقع استراتيجيا.</w:t>
      </w:r>
    </w:p>
    <w:p w14:paraId="7BAF3F90" w14:textId="0AFDFC26" w:rsidR="00273E45" w:rsidRPr="004609FE" w:rsidRDefault="00273E45" w:rsidP="003F4AC7">
      <w:pPr>
        <w:tabs>
          <w:tab w:val="left" w:pos="5103"/>
        </w:tabs>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هي جامعة بحثية متعددة التخصصات تضم أكثر من 27000 طالبا و1700 من أعضاء هيئة التدريس وتضم 17 كلية </w:t>
      </w:r>
      <w:proofErr w:type="gramStart"/>
      <w:r w:rsidRPr="004609FE">
        <w:rPr>
          <w:rFonts w:ascii="Traditional Arabic" w:hAnsi="Traditional Arabic" w:cs="Traditional Arabic"/>
          <w:sz w:val="28"/>
          <w:szCs w:val="28"/>
          <w:rtl/>
          <w:lang w:bidi="ar-DZ"/>
        </w:rPr>
        <w:t>واكثر</w:t>
      </w:r>
      <w:proofErr w:type="gramEnd"/>
      <w:r w:rsidRPr="004609FE">
        <w:rPr>
          <w:rFonts w:ascii="Traditional Arabic" w:hAnsi="Traditional Arabic" w:cs="Traditional Arabic"/>
          <w:sz w:val="28"/>
          <w:szCs w:val="28"/>
          <w:rtl/>
          <w:lang w:bidi="ar-DZ"/>
        </w:rPr>
        <w:t xml:space="preserve"> من 50 من مراكز البحوث سنويا يتقدم 16 الف طالبا في الجامعة وتستقطب الطلاب من مختلف الدول والبالغ عددها </w:t>
      </w:r>
      <w:proofErr w:type="spellStart"/>
      <w:r w:rsidRPr="004609FE">
        <w:rPr>
          <w:rFonts w:ascii="Traditional Arabic" w:hAnsi="Traditional Arabic" w:cs="Traditional Arabic"/>
          <w:sz w:val="28"/>
          <w:szCs w:val="28"/>
          <w:rtl/>
          <w:lang w:bidi="ar-DZ"/>
        </w:rPr>
        <w:t>مايفوق</w:t>
      </w:r>
      <w:proofErr w:type="spellEnd"/>
      <w:r w:rsidRPr="004609FE">
        <w:rPr>
          <w:rFonts w:ascii="Traditional Arabic" w:hAnsi="Traditional Arabic" w:cs="Traditional Arabic"/>
          <w:sz w:val="28"/>
          <w:szCs w:val="28"/>
          <w:rtl/>
          <w:lang w:bidi="ar-DZ"/>
        </w:rPr>
        <w:t xml:space="preserve"> 80 بلدا.</w:t>
      </w:r>
    </w:p>
    <w:p w14:paraId="34BB8D22" w14:textId="2A960183" w:rsidR="00273E45" w:rsidRPr="004609FE" w:rsidRDefault="00273E45" w:rsidP="003F4AC7">
      <w:pPr>
        <w:tabs>
          <w:tab w:val="left" w:pos="5103"/>
        </w:tabs>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حققت الجامعة إدارة الجودة الشاملة في مجالات عديدة أساسها توفير مجموعة كبيرة من خيارات الدراسة للطلبة عبر كلياتها واداراتها التي تعمل على تحقيق اهداف الجامعة والحفاظ على سمات الجودة باعتبارها جامعة شاملة.</w:t>
      </w:r>
    </w:p>
    <w:p w14:paraId="32686B66" w14:textId="428602C0" w:rsidR="00273E45" w:rsidRPr="004609FE" w:rsidRDefault="00273E45" w:rsidP="00D53540">
      <w:pPr>
        <w:tabs>
          <w:tab w:val="left" w:pos="5103"/>
        </w:tabs>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sz w:val="28"/>
          <w:szCs w:val="28"/>
          <w:rtl/>
          <w:lang w:bidi="ar-DZ"/>
        </w:rPr>
        <w:t xml:space="preserve">   حصلت الجامعة على لقب مؤسسة تعليمية ذاتيا في عام 2009، كما ان برامجها الاكاديمية معترف بها ومعتمدة في جميع انحاء العالم</w:t>
      </w:r>
      <w:r w:rsidRPr="004609FE">
        <w:rPr>
          <w:rStyle w:val="Appeldenotedefin"/>
          <w:rFonts w:ascii="Traditional Arabic" w:hAnsi="Traditional Arabic" w:cs="Traditional Arabic"/>
          <w:sz w:val="28"/>
          <w:szCs w:val="28"/>
          <w:rtl/>
          <w:lang w:bidi="ar-DZ"/>
        </w:rPr>
        <w:endnoteReference w:id="26"/>
      </w:r>
      <w:r w:rsidRPr="004609FE">
        <w:rPr>
          <w:rFonts w:ascii="Traditional Arabic" w:hAnsi="Traditional Arabic" w:cs="Traditional Arabic"/>
          <w:sz w:val="28"/>
          <w:szCs w:val="28"/>
          <w:rtl/>
          <w:lang w:bidi="ar-DZ"/>
        </w:rPr>
        <w:t>.</w:t>
      </w:r>
    </w:p>
    <w:p w14:paraId="1FB1D68D" w14:textId="1598468A" w:rsidR="00273E45" w:rsidRPr="004609FE" w:rsidRDefault="00273E45" w:rsidP="00415266">
      <w:pPr>
        <w:tabs>
          <w:tab w:val="left" w:pos="5103"/>
        </w:tabs>
        <w:bidi/>
        <w:spacing w:after="0" w:line="276" w:lineRule="auto"/>
        <w:jc w:val="both"/>
        <w:rPr>
          <w:rFonts w:ascii="Traditional Arabic" w:hAnsi="Traditional Arabic" w:cs="Traditional Arabic"/>
          <w:sz w:val="28"/>
          <w:szCs w:val="28"/>
          <w:rtl/>
          <w:lang w:bidi="ar-DZ"/>
        </w:rPr>
      </w:pPr>
      <w:r w:rsidRPr="004609FE">
        <w:rPr>
          <w:rFonts w:ascii="Traditional Arabic" w:hAnsi="Traditional Arabic" w:cs="Traditional Arabic"/>
          <w:b/>
          <w:bCs/>
          <w:sz w:val="28"/>
          <w:szCs w:val="28"/>
          <w:rtl/>
          <w:lang w:bidi="ar-DZ"/>
        </w:rPr>
        <w:t xml:space="preserve">     </w:t>
      </w:r>
      <w:r w:rsidRPr="004609FE">
        <w:rPr>
          <w:rFonts w:ascii="Traditional Arabic" w:hAnsi="Traditional Arabic" w:cs="Traditional Arabic"/>
          <w:sz w:val="28"/>
          <w:szCs w:val="28"/>
          <w:rtl/>
        </w:rPr>
        <w:t xml:space="preserve">تم تصنيف الجامعة في المرتبة 87 في تصنيف </w:t>
      </w:r>
      <w:proofErr w:type="spellStart"/>
      <w:r w:rsidRPr="00273E45">
        <w:rPr>
          <w:rFonts w:ascii="Traditional Arabic" w:hAnsi="Traditional Arabic" w:cs="Traditional Arabic"/>
          <w:sz w:val="24"/>
          <w:szCs w:val="24"/>
        </w:rPr>
        <w:t>ranking</w:t>
      </w:r>
      <w:proofErr w:type="spellEnd"/>
      <w:r w:rsidRPr="00273E45">
        <w:rPr>
          <w:rFonts w:ascii="Traditional Arabic" w:hAnsi="Traditional Arabic" w:cs="Traditional Arabic"/>
          <w:sz w:val="24"/>
          <w:szCs w:val="24"/>
        </w:rPr>
        <w:t xml:space="preserve"> qd world </w:t>
      </w:r>
      <w:proofErr w:type="spellStart"/>
      <w:r w:rsidRPr="00273E45">
        <w:rPr>
          <w:rFonts w:ascii="Traditional Arabic" w:hAnsi="Traditional Arabic" w:cs="Traditional Arabic"/>
          <w:sz w:val="24"/>
          <w:szCs w:val="24"/>
        </w:rPr>
        <w:t>university</w:t>
      </w:r>
      <w:proofErr w:type="spellEnd"/>
      <w:r w:rsidRPr="004609FE">
        <w:rPr>
          <w:rFonts w:ascii="Traditional Arabic" w:hAnsi="Traditional Arabic" w:cs="Traditional Arabic"/>
          <w:sz w:val="28"/>
          <w:szCs w:val="28"/>
          <w:rtl/>
          <w:lang w:bidi="ar-DZ"/>
        </w:rPr>
        <w:t xml:space="preserve"> لعام 2019 بعد ان كانت في المركز 114 عام 2018. كما قامت جامعة ملايا بتوقيع مذكرات تفاهم علمية مع اغلب الجامعات المعتمدة عالميا في الو م أ وأوروبا </w:t>
      </w:r>
      <w:proofErr w:type="gramStart"/>
      <w:r w:rsidRPr="004609FE">
        <w:rPr>
          <w:rFonts w:ascii="Traditional Arabic" w:hAnsi="Traditional Arabic" w:cs="Traditional Arabic"/>
          <w:sz w:val="28"/>
          <w:szCs w:val="28"/>
          <w:rtl/>
          <w:lang w:bidi="ar-DZ"/>
        </w:rPr>
        <w:t>و اوقيانوسيا</w:t>
      </w:r>
      <w:proofErr w:type="gramEnd"/>
      <w:r w:rsidRPr="004609FE">
        <w:rPr>
          <w:rFonts w:ascii="Traditional Arabic" w:hAnsi="Traditional Arabic" w:cs="Traditional Arabic"/>
          <w:sz w:val="28"/>
          <w:szCs w:val="28"/>
          <w:rtl/>
          <w:lang w:bidi="ar-DZ"/>
        </w:rPr>
        <w:t xml:space="preserve"> من اجل تبادل الأساتذة والطلبة وإجراء أبحاث مشتركة لتحقيق التحسين المستمر وبالتالي الجودة الشاملة</w:t>
      </w:r>
      <w:r w:rsidRPr="004609FE">
        <w:rPr>
          <w:rStyle w:val="Appeldenotedefin"/>
          <w:rFonts w:ascii="Traditional Arabic" w:hAnsi="Traditional Arabic" w:cs="Traditional Arabic"/>
          <w:sz w:val="28"/>
          <w:szCs w:val="28"/>
          <w:rtl/>
          <w:lang w:bidi="ar-DZ"/>
        </w:rPr>
        <w:endnoteReference w:id="27"/>
      </w:r>
      <w:r w:rsidRPr="004609FE">
        <w:rPr>
          <w:rFonts w:ascii="Traditional Arabic" w:hAnsi="Traditional Arabic" w:cs="Traditional Arabic"/>
          <w:sz w:val="28"/>
          <w:szCs w:val="28"/>
          <w:rtl/>
          <w:lang w:bidi="ar-DZ"/>
        </w:rPr>
        <w:t>.</w:t>
      </w:r>
    </w:p>
    <w:p w14:paraId="05ADBC6D" w14:textId="77777777" w:rsidR="00273E45" w:rsidRDefault="00273E45" w:rsidP="00415266">
      <w:pPr>
        <w:tabs>
          <w:tab w:val="left" w:pos="5103"/>
        </w:tabs>
        <w:bidi/>
        <w:spacing w:after="0" w:line="276" w:lineRule="auto"/>
        <w:jc w:val="both"/>
        <w:rPr>
          <w:rFonts w:ascii="Traditional Arabic" w:hAnsi="Traditional Arabic" w:cs="Traditional Arabic"/>
          <w:b/>
          <w:bCs/>
          <w:sz w:val="28"/>
          <w:szCs w:val="28"/>
          <w:rtl/>
        </w:rPr>
      </w:pPr>
    </w:p>
    <w:p w14:paraId="57BE9E33" w14:textId="465C07EE" w:rsidR="00273E45" w:rsidRPr="004609FE" w:rsidRDefault="0086406E" w:rsidP="00273E45">
      <w:pPr>
        <w:tabs>
          <w:tab w:val="left" w:pos="5103"/>
        </w:tabs>
        <w:bidi/>
        <w:spacing w:after="0" w:line="276" w:lineRule="auto"/>
        <w:jc w:val="both"/>
        <w:rPr>
          <w:rFonts w:ascii="Traditional Arabic" w:hAnsi="Traditional Arabic" w:cs="Traditional Arabic"/>
          <w:b/>
          <w:bCs/>
          <w:sz w:val="28"/>
          <w:szCs w:val="28"/>
          <w:rtl/>
        </w:rPr>
      </w:pPr>
      <w:r w:rsidRPr="004609FE">
        <w:rPr>
          <w:rFonts w:ascii="Traditional Arabic" w:hAnsi="Traditional Arabic" w:cs="Traditional Arabic"/>
          <w:b/>
          <w:bCs/>
          <w:sz w:val="28"/>
          <w:szCs w:val="28"/>
          <w:rtl/>
        </w:rPr>
        <w:t>ثالثا</w:t>
      </w:r>
      <w:r w:rsidR="00273E45" w:rsidRPr="004609FE">
        <w:rPr>
          <w:rFonts w:ascii="Traditional Arabic" w:hAnsi="Traditional Arabic" w:cs="Traditional Arabic"/>
          <w:b/>
          <w:bCs/>
          <w:sz w:val="28"/>
          <w:szCs w:val="28"/>
          <w:rtl/>
        </w:rPr>
        <w:t xml:space="preserve">: </w:t>
      </w:r>
      <w:r w:rsidR="00273E45">
        <w:rPr>
          <w:rFonts w:ascii="Traditional Arabic" w:hAnsi="Traditional Arabic" w:cs="Traditional Arabic" w:hint="cs"/>
          <w:b/>
          <w:bCs/>
          <w:sz w:val="28"/>
          <w:szCs w:val="28"/>
          <w:rtl/>
        </w:rPr>
        <w:t>تجرب</w:t>
      </w:r>
      <w:r w:rsidR="00273E45">
        <w:rPr>
          <w:rFonts w:ascii="Traditional Arabic" w:hAnsi="Traditional Arabic" w:cs="Traditional Arabic" w:hint="eastAsia"/>
          <w:b/>
          <w:bCs/>
          <w:sz w:val="28"/>
          <w:szCs w:val="28"/>
          <w:rtl/>
        </w:rPr>
        <w:t>ة</w:t>
      </w:r>
      <w:r w:rsidR="00273E45">
        <w:rPr>
          <w:rFonts w:ascii="Traditional Arabic" w:hAnsi="Traditional Arabic" w:cs="Traditional Arabic" w:hint="cs"/>
          <w:b/>
          <w:bCs/>
          <w:sz w:val="28"/>
          <w:szCs w:val="28"/>
          <w:rtl/>
        </w:rPr>
        <w:t xml:space="preserve"> </w:t>
      </w:r>
      <w:r w:rsidR="00273E45" w:rsidRPr="004609FE">
        <w:rPr>
          <w:rFonts w:ascii="Traditional Arabic" w:hAnsi="Traditional Arabic" w:cs="Traditional Arabic"/>
          <w:b/>
          <w:bCs/>
          <w:sz w:val="28"/>
          <w:szCs w:val="28"/>
          <w:rtl/>
        </w:rPr>
        <w:t>المملكة العربية السعودية</w:t>
      </w:r>
    </w:p>
    <w:p w14:paraId="0BCF746A" w14:textId="3ED73109" w:rsidR="00273E45" w:rsidRPr="004609FE" w:rsidRDefault="00273E45" w:rsidP="00B175E9">
      <w:pPr>
        <w:tabs>
          <w:tab w:val="left" w:pos="5103"/>
        </w:tabs>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lastRenderedPageBreak/>
        <w:t xml:space="preserve">     تهدف الجامعات السعودية الى الولوج نحو التصنيفات العالمية للجامعات من اجل تقييم أدائها وتحديد ترتيبها على المستوى الدولي وقد حققت ذلك من خلال:</w:t>
      </w:r>
    </w:p>
    <w:p w14:paraId="5F0F789D" w14:textId="0BFEB25D" w:rsidR="00273E45" w:rsidRPr="00273E45" w:rsidRDefault="00273E45" w:rsidP="00273E45">
      <w:pPr>
        <w:pStyle w:val="Paragraphedeliste"/>
        <w:numPr>
          <w:ilvl w:val="0"/>
          <w:numId w:val="29"/>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الأداء البحثي: هنا يتم قياس مؤشر بعض المقالات المنشورة في المجلات العلمية المحكمة، البحوث المسجلة واعداد المقالات</w:t>
      </w:r>
      <w:r w:rsidRPr="004609FE">
        <w:rPr>
          <w:rStyle w:val="Appeldenotedefin"/>
          <w:rFonts w:ascii="Traditional Arabic" w:hAnsi="Traditional Arabic" w:cs="Traditional Arabic"/>
          <w:sz w:val="28"/>
          <w:szCs w:val="28"/>
          <w:rtl/>
        </w:rPr>
        <w:endnoteReference w:id="28"/>
      </w:r>
      <w:r w:rsidRPr="00273E45">
        <w:rPr>
          <w:rFonts w:ascii="Traditional Arabic" w:hAnsi="Traditional Arabic" w:cs="Traditional Arabic"/>
          <w:sz w:val="28"/>
          <w:szCs w:val="28"/>
          <w:rtl/>
        </w:rPr>
        <w:t>.</w:t>
      </w:r>
    </w:p>
    <w:p w14:paraId="3CC49A6F" w14:textId="07DA1869" w:rsidR="00273E45" w:rsidRPr="00273E45" w:rsidRDefault="00273E45" w:rsidP="00273E45">
      <w:pPr>
        <w:pStyle w:val="Paragraphedeliste"/>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وقد تمكنت الجامعة من نيل الاعتمادات الاكاديمية التالية</w:t>
      </w:r>
      <w:r w:rsidRPr="004609FE">
        <w:rPr>
          <w:rStyle w:val="Appeldenotedefin"/>
          <w:rFonts w:ascii="Traditional Arabic" w:hAnsi="Traditional Arabic" w:cs="Traditional Arabic"/>
          <w:sz w:val="28"/>
          <w:szCs w:val="28"/>
          <w:rtl/>
        </w:rPr>
        <w:endnoteReference w:id="29"/>
      </w:r>
      <w:r w:rsidRPr="00273E45">
        <w:rPr>
          <w:rFonts w:ascii="Traditional Arabic" w:hAnsi="Traditional Arabic" w:cs="Traditional Arabic"/>
          <w:sz w:val="28"/>
          <w:szCs w:val="28"/>
          <w:rtl/>
        </w:rPr>
        <w:t>:</w:t>
      </w:r>
    </w:p>
    <w:p w14:paraId="2F1B13C4" w14:textId="2D1C5EE2" w:rsidR="00273E45" w:rsidRPr="00273E45" w:rsidRDefault="00273E45" w:rsidP="00273E45">
      <w:pPr>
        <w:pStyle w:val="Paragraphedeliste"/>
        <w:numPr>
          <w:ilvl w:val="0"/>
          <w:numId w:val="29"/>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الاعتماد الكندي: سنة 2009 ومدته 3 سنوات.</w:t>
      </w:r>
    </w:p>
    <w:p w14:paraId="570FC44A" w14:textId="3470D360" w:rsidR="00273E45" w:rsidRPr="00273E45" w:rsidRDefault="00273E45" w:rsidP="00273E45">
      <w:pPr>
        <w:pStyle w:val="Paragraphedeliste"/>
        <w:numPr>
          <w:ilvl w:val="0"/>
          <w:numId w:val="29"/>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المنظمة الأوروبية لتعليم طب الاسنان: وذلك عام 2006 ومدة الاعتماد 6 سنوات.</w:t>
      </w:r>
    </w:p>
    <w:p w14:paraId="1B03CC0B" w14:textId="6769EA75" w:rsidR="00273E45" w:rsidRPr="00273E45" w:rsidRDefault="00273E45" w:rsidP="00273E45">
      <w:pPr>
        <w:pStyle w:val="Paragraphedeliste"/>
        <w:numPr>
          <w:ilvl w:val="0"/>
          <w:numId w:val="29"/>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مفوضية مجلس التعليم المهني.</w:t>
      </w:r>
    </w:p>
    <w:p w14:paraId="74549BB3" w14:textId="65546983" w:rsidR="00273E45" w:rsidRPr="00273E45" w:rsidRDefault="00273E45" w:rsidP="00273E45">
      <w:pPr>
        <w:pStyle w:val="Paragraphedeliste"/>
        <w:numPr>
          <w:ilvl w:val="0"/>
          <w:numId w:val="29"/>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هيئة الاعتماد الأكاديمي للهندسة والتقنية عام 2009 معتمدة لمدة 6 سنوات.</w:t>
      </w:r>
    </w:p>
    <w:p w14:paraId="103EBD86" w14:textId="10BE5060" w:rsidR="00273E45" w:rsidRPr="004609FE" w:rsidRDefault="0086406E" w:rsidP="00A8364A">
      <w:pPr>
        <w:tabs>
          <w:tab w:val="left" w:pos="5103"/>
        </w:tabs>
        <w:bidi/>
        <w:spacing w:after="0" w:line="276" w:lineRule="auto"/>
        <w:jc w:val="both"/>
        <w:rPr>
          <w:rFonts w:ascii="Traditional Arabic" w:hAnsi="Traditional Arabic" w:cs="Traditional Arabic"/>
          <w:b/>
          <w:bCs/>
          <w:sz w:val="28"/>
          <w:szCs w:val="28"/>
          <w:rtl/>
        </w:rPr>
      </w:pPr>
      <w:r w:rsidRPr="004609FE">
        <w:rPr>
          <w:rFonts w:ascii="Traditional Arabic" w:hAnsi="Traditional Arabic" w:cs="Traditional Arabic"/>
          <w:b/>
          <w:bCs/>
          <w:sz w:val="28"/>
          <w:szCs w:val="28"/>
          <w:rtl/>
        </w:rPr>
        <w:t>رابعا</w:t>
      </w:r>
      <w:r w:rsidR="00273E45" w:rsidRPr="004609FE">
        <w:rPr>
          <w:rFonts w:ascii="Traditional Arabic" w:hAnsi="Traditional Arabic" w:cs="Traditional Arabic"/>
          <w:b/>
          <w:bCs/>
          <w:sz w:val="28"/>
          <w:szCs w:val="28"/>
          <w:rtl/>
        </w:rPr>
        <w:t>: تجربة دولة قطر</w:t>
      </w:r>
    </w:p>
    <w:p w14:paraId="24609131" w14:textId="62211463" w:rsidR="00273E45" w:rsidRPr="004609FE" w:rsidRDefault="00273E45" w:rsidP="00A8364A">
      <w:pPr>
        <w:tabs>
          <w:tab w:val="left" w:pos="5103"/>
        </w:tabs>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   فيما يرتبط بالسياسة العامة للاعتماد الأكاديمي في قطر فان اللجنة التنفيذية للمجلس الأعلى للتعليم (وزارة التعليم العالي حاليا) في اجتماعها الثاني للسنة 2012/2013 المنعقد بتاريخ 10 ديسمبر 2012 قد اعتمدت عنصرين رئيسيين لوضع معايير وإجراءات الاعتماد الأكاديمي الا وهما</w:t>
      </w:r>
      <w:r w:rsidRPr="004609FE">
        <w:rPr>
          <w:rStyle w:val="Appeldenotedefin"/>
          <w:rFonts w:ascii="Traditional Arabic" w:hAnsi="Traditional Arabic" w:cs="Traditional Arabic"/>
          <w:sz w:val="28"/>
          <w:szCs w:val="28"/>
          <w:rtl/>
        </w:rPr>
        <w:endnoteReference w:id="30"/>
      </w:r>
      <w:r w:rsidRPr="004609FE">
        <w:rPr>
          <w:rFonts w:ascii="Traditional Arabic" w:hAnsi="Traditional Arabic" w:cs="Traditional Arabic"/>
          <w:sz w:val="28"/>
          <w:szCs w:val="28"/>
          <w:rtl/>
        </w:rPr>
        <w:t>:</w:t>
      </w:r>
    </w:p>
    <w:p w14:paraId="53BE4040" w14:textId="7260ACB7" w:rsidR="00273E45" w:rsidRPr="004609FE" w:rsidRDefault="00273E45" w:rsidP="009E010D">
      <w:pPr>
        <w:tabs>
          <w:tab w:val="left" w:pos="5103"/>
        </w:tabs>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مراعاة جودة وتميز المؤسسة المراد اعتمادها والحرص على تحقيق مواءمة المؤسسة التعليمية المراد اعتمادها والبرامج التعليمية المقدمة مع الخطط التنموية وحاجة سوق العمل وتوافق كل </w:t>
      </w:r>
      <w:proofErr w:type="spellStart"/>
      <w:r w:rsidRPr="004609FE">
        <w:rPr>
          <w:rFonts w:ascii="Traditional Arabic" w:hAnsi="Traditional Arabic" w:cs="Traditional Arabic"/>
          <w:sz w:val="28"/>
          <w:szCs w:val="28"/>
          <w:rtl/>
        </w:rPr>
        <w:t>مايتم</w:t>
      </w:r>
      <w:proofErr w:type="spellEnd"/>
      <w:r w:rsidRPr="004609FE">
        <w:rPr>
          <w:rFonts w:ascii="Traditional Arabic" w:hAnsi="Traditional Arabic" w:cs="Traditional Arabic"/>
          <w:sz w:val="28"/>
          <w:szCs w:val="28"/>
          <w:rtl/>
        </w:rPr>
        <w:t xml:space="preserve"> ذكره </w:t>
      </w:r>
      <w:proofErr w:type="gramStart"/>
      <w:r w:rsidRPr="004609FE">
        <w:rPr>
          <w:rFonts w:ascii="Traditional Arabic" w:hAnsi="Traditional Arabic" w:cs="Traditional Arabic"/>
          <w:sz w:val="28"/>
          <w:szCs w:val="28"/>
          <w:rtl/>
        </w:rPr>
        <w:t>مع  طموحات</w:t>
      </w:r>
      <w:proofErr w:type="gramEnd"/>
      <w:r w:rsidRPr="004609FE">
        <w:rPr>
          <w:rFonts w:ascii="Traditional Arabic" w:hAnsi="Traditional Arabic" w:cs="Traditional Arabic"/>
          <w:sz w:val="28"/>
          <w:szCs w:val="28"/>
          <w:rtl/>
        </w:rPr>
        <w:t xml:space="preserve"> الطلاب بدولة قطر اذ يتحقق المعيار الأول بتوافر عناصر ضمان الجودة في العليم العالي او عن طريق الشراكة مع جامعة عالمية مرموقة في المجال المعني بينما يتحقق المعيار الثاني عن طريق تقديم دراسة جدوى او مقترح تفصيلي لمشروع انشاء جامعة.</w:t>
      </w:r>
    </w:p>
    <w:p w14:paraId="513101A3" w14:textId="1C0E4439" w:rsidR="00273E45" w:rsidRPr="004609FE" w:rsidRDefault="00273E45" w:rsidP="009E010D">
      <w:pPr>
        <w:tabs>
          <w:tab w:val="left" w:pos="5103"/>
        </w:tabs>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b/>
          <w:bCs/>
          <w:sz w:val="28"/>
          <w:szCs w:val="28"/>
          <w:rtl/>
        </w:rPr>
        <w:t xml:space="preserve">  فالشروط العامة</w:t>
      </w:r>
      <w:r w:rsidRPr="004609FE">
        <w:rPr>
          <w:rFonts w:ascii="Traditional Arabic" w:hAnsi="Traditional Arabic" w:cs="Traditional Arabic"/>
          <w:sz w:val="28"/>
          <w:szCs w:val="28"/>
          <w:rtl/>
        </w:rPr>
        <w:t xml:space="preserve"> للحصول على الاعتماد </w:t>
      </w:r>
      <w:proofErr w:type="gramStart"/>
      <w:r w:rsidRPr="004609FE">
        <w:rPr>
          <w:rFonts w:ascii="Traditional Arabic" w:hAnsi="Traditional Arabic" w:cs="Traditional Arabic"/>
          <w:sz w:val="28"/>
          <w:szCs w:val="28"/>
          <w:rtl/>
        </w:rPr>
        <w:t>الاكاديمي</w:t>
      </w:r>
      <w:proofErr w:type="gramEnd"/>
      <w:r w:rsidRPr="004609FE">
        <w:rPr>
          <w:rFonts w:ascii="Traditional Arabic" w:hAnsi="Traditional Arabic" w:cs="Traditional Arabic"/>
          <w:sz w:val="28"/>
          <w:szCs w:val="28"/>
          <w:rtl/>
        </w:rPr>
        <w:t xml:space="preserve"> في الجامعات القطرية</w:t>
      </w:r>
      <w:r w:rsidRPr="004609FE">
        <w:rPr>
          <w:rStyle w:val="Appeldenotedefin"/>
          <w:rFonts w:ascii="Traditional Arabic" w:hAnsi="Traditional Arabic" w:cs="Traditional Arabic"/>
          <w:sz w:val="28"/>
          <w:szCs w:val="28"/>
          <w:rtl/>
        </w:rPr>
        <w:endnoteReference w:id="31"/>
      </w:r>
      <w:r w:rsidRPr="004609FE">
        <w:rPr>
          <w:rFonts w:ascii="Traditional Arabic" w:hAnsi="Traditional Arabic" w:cs="Traditional Arabic"/>
          <w:sz w:val="28"/>
          <w:szCs w:val="28"/>
          <w:rtl/>
        </w:rPr>
        <w:t xml:space="preserve"> هي:</w:t>
      </w:r>
    </w:p>
    <w:p w14:paraId="54A71481" w14:textId="6D44A319" w:rsidR="00273E45" w:rsidRPr="00273E45" w:rsidRDefault="00273E45" w:rsidP="00273E45">
      <w:pPr>
        <w:pStyle w:val="Paragraphedeliste"/>
        <w:numPr>
          <w:ilvl w:val="0"/>
          <w:numId w:val="30"/>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ان تكون مؤسسة تعليم عالي تحت اشراف جامعة جيدة او ان تكون فرعا لجامعة من الجامعات المرموقة.</w:t>
      </w:r>
    </w:p>
    <w:p w14:paraId="0E93BA84" w14:textId="7D31E75F" w:rsidR="00273E45" w:rsidRPr="00273E45" w:rsidRDefault="00273E45" w:rsidP="00273E45">
      <w:pPr>
        <w:pStyle w:val="Paragraphedeliste"/>
        <w:numPr>
          <w:ilvl w:val="0"/>
          <w:numId w:val="30"/>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ان تطبق فيها أساليب المراجعة والتقييم الذاتي لمواردها وبرامجها التعليمية.</w:t>
      </w:r>
    </w:p>
    <w:p w14:paraId="4B1E42C8" w14:textId="7E8619EC" w:rsidR="00273E45" w:rsidRPr="00273E45" w:rsidRDefault="00273E45" w:rsidP="00273E45">
      <w:pPr>
        <w:pStyle w:val="Paragraphedeliste"/>
        <w:numPr>
          <w:ilvl w:val="0"/>
          <w:numId w:val="30"/>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ان تخضع للإجراءات نفسها ونظم الجودة.</w:t>
      </w:r>
    </w:p>
    <w:p w14:paraId="5D17611E" w14:textId="799D8105" w:rsidR="00273E45" w:rsidRPr="00273E45" w:rsidRDefault="00273E45" w:rsidP="00273E45">
      <w:pPr>
        <w:pStyle w:val="Paragraphedeliste"/>
        <w:numPr>
          <w:ilvl w:val="0"/>
          <w:numId w:val="30"/>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يتوجب على الجامعة الام ان لا تنسحب من الشراكة مع الفرع داخل قطر خلال فترة الترخيص.</w:t>
      </w:r>
    </w:p>
    <w:p w14:paraId="4E2E4E30" w14:textId="2A6B9A9F" w:rsidR="00273E45" w:rsidRPr="00273E45" w:rsidRDefault="00273E45" w:rsidP="00273E45">
      <w:pPr>
        <w:pStyle w:val="Paragraphedeliste"/>
        <w:numPr>
          <w:ilvl w:val="0"/>
          <w:numId w:val="30"/>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ان تحترم المؤسسة تطبيق كل المتطلبات القانونية لدولة قطر.</w:t>
      </w:r>
    </w:p>
    <w:p w14:paraId="59297296" w14:textId="7D179EB3" w:rsidR="00273E45" w:rsidRPr="00273E45" w:rsidRDefault="00273E45" w:rsidP="00273E45">
      <w:pPr>
        <w:pStyle w:val="Paragraphedeliste"/>
        <w:numPr>
          <w:ilvl w:val="0"/>
          <w:numId w:val="30"/>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ان تمثل مؤسسة التعليم العالي رئيس امام الجهات المختلفة في الدولة.</w:t>
      </w:r>
    </w:p>
    <w:p w14:paraId="113B5EF5" w14:textId="022EE93B" w:rsidR="00273E45" w:rsidRPr="004609FE" w:rsidRDefault="00273E45" w:rsidP="009E010D">
      <w:pPr>
        <w:tabs>
          <w:tab w:val="left" w:pos="5103"/>
        </w:tabs>
        <w:bidi/>
        <w:spacing w:after="0" w:line="276" w:lineRule="auto"/>
        <w:jc w:val="both"/>
        <w:rPr>
          <w:rFonts w:ascii="Traditional Arabic" w:hAnsi="Traditional Arabic" w:cs="Traditional Arabic"/>
          <w:b/>
          <w:bCs/>
          <w:sz w:val="28"/>
          <w:szCs w:val="28"/>
          <w:rtl/>
        </w:rPr>
      </w:pPr>
      <w:r w:rsidRPr="004609FE">
        <w:rPr>
          <w:rFonts w:ascii="Traditional Arabic" w:hAnsi="Traditional Arabic" w:cs="Traditional Arabic"/>
          <w:sz w:val="28"/>
          <w:szCs w:val="28"/>
          <w:rtl/>
        </w:rPr>
        <w:t xml:space="preserve">     اما عن</w:t>
      </w:r>
      <w:r w:rsidRPr="004609FE">
        <w:rPr>
          <w:rFonts w:ascii="Traditional Arabic" w:hAnsi="Traditional Arabic" w:cs="Traditional Arabic"/>
          <w:b/>
          <w:bCs/>
          <w:sz w:val="28"/>
          <w:szCs w:val="28"/>
          <w:rtl/>
        </w:rPr>
        <w:t xml:space="preserve"> إجراءات الاعتماد </w:t>
      </w:r>
      <w:r w:rsidRPr="004609FE">
        <w:rPr>
          <w:rFonts w:ascii="Traditional Arabic" w:hAnsi="Traditional Arabic" w:cs="Traditional Arabic"/>
          <w:sz w:val="28"/>
          <w:szCs w:val="28"/>
          <w:rtl/>
        </w:rPr>
        <w:t>فيها فهي كالتالي:</w:t>
      </w:r>
    </w:p>
    <w:p w14:paraId="52E1875D" w14:textId="0BDCAB99" w:rsidR="00273E45" w:rsidRPr="004609FE" w:rsidRDefault="00273E45" w:rsidP="009E010D">
      <w:pPr>
        <w:tabs>
          <w:tab w:val="left" w:pos="5103"/>
        </w:tabs>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تتم إجراءات اعتماد مؤسسات التعليم العالي بدولة قطر من خلال المراحل الأساسية التي يمكن شرحها </w:t>
      </w:r>
      <w:proofErr w:type="spellStart"/>
      <w:r w:rsidRPr="004609FE">
        <w:rPr>
          <w:rFonts w:ascii="Traditional Arabic" w:hAnsi="Traditional Arabic" w:cs="Traditional Arabic"/>
          <w:sz w:val="28"/>
          <w:szCs w:val="28"/>
          <w:rtl/>
        </w:rPr>
        <w:t>فيمايلي</w:t>
      </w:r>
      <w:proofErr w:type="spellEnd"/>
      <w:r w:rsidRPr="004609FE">
        <w:rPr>
          <w:rStyle w:val="Appeldenotedefin"/>
          <w:rFonts w:ascii="Traditional Arabic" w:hAnsi="Traditional Arabic" w:cs="Traditional Arabic"/>
          <w:sz w:val="28"/>
          <w:szCs w:val="28"/>
          <w:rtl/>
        </w:rPr>
        <w:endnoteReference w:id="32"/>
      </w:r>
      <w:r w:rsidRPr="004609FE">
        <w:rPr>
          <w:rFonts w:ascii="Traditional Arabic" w:hAnsi="Traditional Arabic" w:cs="Traditional Arabic"/>
          <w:sz w:val="28"/>
          <w:szCs w:val="28"/>
          <w:rtl/>
        </w:rPr>
        <w:t>:</w:t>
      </w:r>
    </w:p>
    <w:p w14:paraId="62540F20" w14:textId="3BD93614" w:rsidR="00273E45" w:rsidRPr="00273E45" w:rsidRDefault="00273E45" w:rsidP="00273E45">
      <w:pPr>
        <w:pStyle w:val="Paragraphedeliste"/>
        <w:numPr>
          <w:ilvl w:val="0"/>
          <w:numId w:val="31"/>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مرحلة طلب التقديم.</w:t>
      </w:r>
    </w:p>
    <w:p w14:paraId="4BC82359" w14:textId="16FC6101" w:rsidR="00273E45" w:rsidRPr="00273E45" w:rsidRDefault="00273E45" w:rsidP="00273E45">
      <w:pPr>
        <w:pStyle w:val="Paragraphedeliste"/>
        <w:numPr>
          <w:ilvl w:val="0"/>
          <w:numId w:val="31"/>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طلب الترخيص وملء الاستمارة المعدة لهذا الغرض.</w:t>
      </w:r>
    </w:p>
    <w:p w14:paraId="619D502D" w14:textId="6B221EA1" w:rsidR="00273E45" w:rsidRPr="00273E45" w:rsidRDefault="00273E45" w:rsidP="00273E45">
      <w:pPr>
        <w:pStyle w:val="Paragraphedeliste"/>
        <w:numPr>
          <w:ilvl w:val="0"/>
          <w:numId w:val="31"/>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مرحلة متطلبات دراسة الجدوى.</w:t>
      </w:r>
    </w:p>
    <w:p w14:paraId="3B64CF2D" w14:textId="16FDFA55" w:rsidR="00273E45" w:rsidRPr="00273E45" w:rsidRDefault="00273E45" w:rsidP="00273E45">
      <w:pPr>
        <w:pStyle w:val="Paragraphedeliste"/>
        <w:numPr>
          <w:ilvl w:val="0"/>
          <w:numId w:val="31"/>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مرحلة الحصول على موافقة وزارة التعليم العالي.</w:t>
      </w:r>
    </w:p>
    <w:p w14:paraId="1407CA00" w14:textId="28793B77" w:rsidR="00273E45" w:rsidRPr="00273E45" w:rsidRDefault="00273E45" w:rsidP="00273E45">
      <w:pPr>
        <w:pStyle w:val="Paragraphedeliste"/>
        <w:numPr>
          <w:ilvl w:val="0"/>
          <w:numId w:val="31"/>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lastRenderedPageBreak/>
        <w:t>مرحلة متطلبات الموافقة النهائية وبدء الدراسة.</w:t>
      </w:r>
    </w:p>
    <w:p w14:paraId="449F1F08" w14:textId="3D086922" w:rsidR="00273E45" w:rsidRPr="004609FE" w:rsidRDefault="00273E45" w:rsidP="00086FEF">
      <w:pPr>
        <w:tabs>
          <w:tab w:val="left" w:pos="5103"/>
        </w:tabs>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   ليمثل </w:t>
      </w:r>
      <w:r w:rsidRPr="004609FE">
        <w:rPr>
          <w:rFonts w:ascii="Traditional Arabic" w:hAnsi="Traditional Arabic" w:cs="Traditional Arabic"/>
          <w:b/>
          <w:bCs/>
          <w:sz w:val="28"/>
          <w:szCs w:val="28"/>
          <w:rtl/>
        </w:rPr>
        <w:t>البحث العلمي</w:t>
      </w:r>
      <w:r w:rsidRPr="004609FE">
        <w:rPr>
          <w:rFonts w:ascii="Traditional Arabic" w:hAnsi="Traditional Arabic" w:cs="Traditional Arabic"/>
          <w:sz w:val="28"/>
          <w:szCs w:val="28"/>
          <w:rtl/>
        </w:rPr>
        <w:t xml:space="preserve"> المحور الثاني الذي تلف حوله سياسة التعليم الجامعي بدولة قطر وقد ورد في الاختصاص العام للجامعة. وقد ارتبط البحث العلمي بمحورين أساسيين هما</w:t>
      </w:r>
      <w:r w:rsidRPr="004609FE">
        <w:rPr>
          <w:rStyle w:val="Appeldenotedefin"/>
          <w:rFonts w:ascii="Traditional Arabic" w:hAnsi="Traditional Arabic" w:cs="Traditional Arabic"/>
          <w:sz w:val="28"/>
          <w:szCs w:val="28"/>
          <w:rtl/>
        </w:rPr>
        <w:endnoteReference w:id="33"/>
      </w:r>
      <w:r w:rsidRPr="004609FE">
        <w:rPr>
          <w:rFonts w:ascii="Traditional Arabic" w:hAnsi="Traditional Arabic" w:cs="Traditional Arabic"/>
          <w:sz w:val="28"/>
          <w:szCs w:val="28"/>
          <w:rtl/>
        </w:rPr>
        <w:t>:</w:t>
      </w:r>
    </w:p>
    <w:p w14:paraId="6B0069FB" w14:textId="33E38084" w:rsidR="00273E45" w:rsidRPr="00273E45" w:rsidRDefault="00273E45" w:rsidP="00273E45">
      <w:pPr>
        <w:pStyle w:val="Paragraphedeliste"/>
        <w:numPr>
          <w:ilvl w:val="0"/>
          <w:numId w:val="32"/>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إرساء البنية الأساس للبحث العلمي: من خلال انشاء أربعة مراكز بحثية في الجامعة (مركز البحوث التربوية، مركز البحوث العلمية والتطبيقية، مركز الوثائق والدراسات الإنسانية).</w:t>
      </w:r>
    </w:p>
    <w:p w14:paraId="674B286E" w14:textId="39C60D6A" w:rsidR="00273E45" w:rsidRPr="00273E45" w:rsidRDefault="00273E45" w:rsidP="00273E45">
      <w:pPr>
        <w:pStyle w:val="Paragraphedeliste"/>
        <w:numPr>
          <w:ilvl w:val="0"/>
          <w:numId w:val="32"/>
        </w:numPr>
        <w:tabs>
          <w:tab w:val="left" w:pos="5103"/>
        </w:tabs>
        <w:bidi/>
        <w:spacing w:after="0" w:line="276" w:lineRule="auto"/>
        <w:ind w:left="425"/>
        <w:jc w:val="both"/>
        <w:rPr>
          <w:rFonts w:ascii="Traditional Arabic" w:hAnsi="Traditional Arabic" w:cs="Traditional Arabic"/>
          <w:sz w:val="28"/>
          <w:szCs w:val="28"/>
          <w:rtl/>
        </w:rPr>
      </w:pPr>
      <w:r w:rsidRPr="00273E45">
        <w:rPr>
          <w:rFonts w:ascii="Traditional Arabic" w:hAnsi="Traditional Arabic" w:cs="Traditional Arabic"/>
          <w:sz w:val="28"/>
          <w:szCs w:val="28"/>
          <w:rtl/>
        </w:rPr>
        <w:t xml:space="preserve">الانضمام الى بعض الهيئات البحثية ونذكر منها (اتحاد مجالس البحث العلمي العربية، المساهمة في انشاء الصندوق العربي </w:t>
      </w:r>
      <w:proofErr w:type="spellStart"/>
      <w:r w:rsidRPr="00273E45">
        <w:rPr>
          <w:rFonts w:ascii="Traditional Arabic" w:hAnsi="Traditional Arabic" w:cs="Traditional Arabic"/>
          <w:sz w:val="28"/>
          <w:szCs w:val="28"/>
          <w:rtl/>
        </w:rPr>
        <w:t>للانماء</w:t>
      </w:r>
      <w:proofErr w:type="spellEnd"/>
      <w:r w:rsidRPr="00273E45">
        <w:rPr>
          <w:rFonts w:ascii="Traditional Arabic" w:hAnsi="Traditional Arabic" w:cs="Traditional Arabic"/>
          <w:sz w:val="28"/>
          <w:szCs w:val="28"/>
          <w:rtl/>
        </w:rPr>
        <w:t xml:space="preserve"> العلمي والتكنولوجي).</w:t>
      </w:r>
    </w:p>
    <w:p w14:paraId="04D0D3B4" w14:textId="5ADA3C40" w:rsidR="00273E45" w:rsidRPr="004609FE" w:rsidRDefault="0086406E" w:rsidP="00800888">
      <w:pPr>
        <w:bidi/>
        <w:spacing w:after="0" w:line="276" w:lineRule="auto"/>
        <w:jc w:val="both"/>
        <w:rPr>
          <w:rFonts w:ascii="Traditional Arabic" w:hAnsi="Traditional Arabic" w:cs="Traditional Arabic"/>
          <w:b/>
          <w:bCs/>
          <w:sz w:val="28"/>
          <w:szCs w:val="28"/>
        </w:rPr>
      </w:pPr>
      <w:r w:rsidRPr="004609FE">
        <w:rPr>
          <w:rFonts w:ascii="Traditional Arabic" w:hAnsi="Traditional Arabic" w:cs="Traditional Arabic"/>
          <w:b/>
          <w:bCs/>
          <w:sz w:val="28"/>
          <w:szCs w:val="28"/>
          <w:rtl/>
        </w:rPr>
        <w:t>خامسا</w:t>
      </w:r>
      <w:r w:rsidR="00273E45" w:rsidRPr="004609FE">
        <w:rPr>
          <w:rFonts w:ascii="Traditional Arabic" w:hAnsi="Traditional Arabic" w:cs="Traditional Arabic"/>
          <w:b/>
          <w:bCs/>
          <w:sz w:val="28"/>
          <w:szCs w:val="28"/>
          <w:rtl/>
        </w:rPr>
        <w:t>:</w:t>
      </w:r>
      <w:r w:rsidR="00273E45" w:rsidRPr="004609FE">
        <w:rPr>
          <w:rFonts w:ascii="Traditional Arabic" w:hAnsi="Traditional Arabic" w:cs="Traditional Arabic"/>
          <w:sz w:val="28"/>
          <w:szCs w:val="28"/>
          <w:rtl/>
        </w:rPr>
        <w:t xml:space="preserve"> </w:t>
      </w:r>
      <w:r w:rsidR="00273E45" w:rsidRPr="004609FE">
        <w:rPr>
          <w:rFonts w:ascii="Traditional Arabic" w:hAnsi="Traditional Arabic" w:cs="Traditional Arabic"/>
          <w:b/>
          <w:bCs/>
          <w:sz w:val="28"/>
          <w:szCs w:val="28"/>
          <w:rtl/>
        </w:rPr>
        <w:t>جودة التعليم العالي في الجزائر</w:t>
      </w:r>
    </w:p>
    <w:p w14:paraId="5A566134" w14:textId="1CDF2193" w:rsidR="00273E45" w:rsidRDefault="00273E45" w:rsidP="00800888">
      <w:pPr>
        <w:bidi/>
        <w:spacing w:after="0" w:line="276" w:lineRule="auto"/>
        <w:jc w:val="both"/>
        <w:rPr>
          <w:rFonts w:ascii="Traditional Arabic" w:hAnsi="Traditional Arabic" w:cs="Traditional Arabic"/>
          <w:sz w:val="28"/>
          <w:szCs w:val="28"/>
          <w:rtl/>
        </w:rPr>
      </w:pP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 xml:space="preserve">     باعتبار التعليم العالي أحد أهم عوامل التنمية المستدامة، كان لزاما على وزارة التعليم العالي مواكبة التطورات الحاصلة دوليا ومحاولة إيجاد صيغة لتطبيق نظام لضمان جودة التعليم العالي من خلال الالتزام بعديد المتطلبات والمعايير، كل هذا أدى بالارتقاء بالتعليم العالي حيث في هذا الإطار صدر القانون التوجيهي للتعليم والذي ولأول مرة أشار لإمكانية إنشا</w:t>
      </w:r>
      <w:r w:rsidRPr="004609FE">
        <w:rPr>
          <w:rFonts w:ascii="Traditional Arabic" w:hAnsi="Traditional Arabic" w:cs="Traditional Arabic"/>
          <w:sz w:val="28"/>
          <w:szCs w:val="28"/>
          <w:rtl/>
          <w:lang w:bidi="ar-DZ"/>
        </w:rPr>
        <w:t xml:space="preserve">ء </w:t>
      </w:r>
      <w:r w:rsidRPr="004609FE">
        <w:rPr>
          <w:rFonts w:ascii="Traditional Arabic" w:hAnsi="Traditional Arabic" w:cs="Traditional Arabic"/>
          <w:sz w:val="28"/>
          <w:szCs w:val="28"/>
          <w:rtl/>
        </w:rPr>
        <w:t>مؤسسات جامعية خاصة، مما استدعى بضرورة القيام بعمليات مراقبة وتقييم وتدقيق في نشاطات الجامعات ولهذا أنشئ المجلس الوطني للتقييم</w:t>
      </w:r>
      <w:r w:rsidRPr="004609FE">
        <w:rPr>
          <w:rFonts w:ascii="Traditional Arabic" w:hAnsi="Traditional Arabic" w:cs="Traditional Arabic"/>
          <w:sz w:val="28"/>
          <w:szCs w:val="28"/>
          <w:lang w:bidi="ar-DZ"/>
        </w:rPr>
        <w:t xml:space="preserve"> (CNE</w:t>
      </w:r>
      <w:r>
        <w:rPr>
          <w:rFonts w:ascii="Traditional Arabic" w:hAnsi="Traditional Arabic" w:cs="Traditional Arabic"/>
          <w:sz w:val="28"/>
          <w:szCs w:val="28"/>
          <w:lang w:bidi="ar-DZ"/>
        </w:rPr>
        <w:t>)</w:t>
      </w:r>
      <w:r w:rsidRPr="004609FE">
        <w:rPr>
          <w:rFonts w:ascii="Traditional Arabic" w:hAnsi="Traditional Arabic" w:cs="Traditional Arabic"/>
          <w:sz w:val="28"/>
          <w:szCs w:val="28"/>
          <w:lang w:bidi="ar-DZ"/>
        </w:rPr>
        <w:t xml:space="preserve"> </w:t>
      </w:r>
      <w:r w:rsidRPr="004609FE">
        <w:rPr>
          <w:rFonts w:ascii="Traditional Arabic" w:hAnsi="Traditional Arabic" w:cs="Traditional Arabic"/>
          <w:sz w:val="28"/>
          <w:szCs w:val="28"/>
          <w:rtl/>
        </w:rPr>
        <w:t>سنة 2008 ، بعد كل هذه الخطوات نظمت وزارة التعليم العالي والبحث العلمي مؤتمر دولي حول نظام ضمان الجودة في التعليم العالي والذي أدى للانطلاق في دراسة تطبيق نظام ضمان الجودة في المؤسسات الجامعية الجزائرية، فشكل فريق عمل مكلف بالتفكير في المشروع مدعم ببعض الخبراء الدوليين . فقامت بإنشاء وزارة التعليم العالي والبحث العلمي لجنة وطنية لتنفيذ ضمان الجودة في التعليم العالي</w:t>
      </w:r>
      <w:r w:rsidRPr="004609FE">
        <w:rPr>
          <w:rFonts w:ascii="Traditional Arabic" w:hAnsi="Traditional Arabic" w:cs="Traditional Arabic"/>
          <w:sz w:val="28"/>
          <w:szCs w:val="28"/>
          <w:lang w:bidi="ar-DZ"/>
        </w:rPr>
        <w:t xml:space="preserve"> (CIAQES</w:t>
      </w:r>
      <w:r>
        <w:rPr>
          <w:rFonts w:ascii="Traditional Arabic" w:hAnsi="Traditional Arabic" w:cs="Traditional Arabic"/>
          <w:sz w:val="28"/>
          <w:szCs w:val="28"/>
          <w:lang w:bidi="ar-DZ"/>
        </w:rPr>
        <w:t xml:space="preserve">) </w:t>
      </w:r>
      <w:r w:rsidRPr="004609FE">
        <w:rPr>
          <w:rFonts w:ascii="Traditional Arabic" w:hAnsi="Traditional Arabic" w:cs="Traditional Arabic"/>
          <w:sz w:val="28"/>
          <w:szCs w:val="28"/>
          <w:rtl/>
        </w:rPr>
        <w:t>في 31 مايو 2010 ، ويرتكز نهجها على التقييم الداخلي داخل كل جامعة كما رعت المفوضية حملات ضمان الجودة التي شملت العديد من الجامعات التي تم تنظيمها في شكل اتحادات، وتعتمد الهيئة في كثير من أعمالها على عمل لجان الجودة بالجامعة، وتتمثل مهمة الهيئة في إنشاء خاليا ضمان الجودة في الجامعات ومعاهد التعليم العالي، وتدريب مدراء ضمان الجودة، وتحديد مرجعية الجودة الوطني، وأخيرا إنشاء وكالة وطنية لضمان الجودة. كانت العملية بطيئة إلى حد ما والتقدم غير منتظم بحيث لم تتمكن جميع الجامعات من إعداد ضمان الجودة الوظيفي وقد يكون هذا بسبب أنها لم تتطور جميعها بنفس الوتيرة. في عام 2017 أطلقت وزارة التعليم العالي والبحث العلمي عملية لتعميم ً التقييم الداخلي في جميع الجامعات الجزائرية، لإطلاق برنامج ضمان الجودة الكامل استعداد</w:t>
      </w:r>
      <w:r w:rsidRPr="004609FE">
        <w:rPr>
          <w:rFonts w:ascii="Traditional Arabic" w:hAnsi="Traditional Arabic" w:cs="Traditional Arabic"/>
          <w:sz w:val="28"/>
          <w:szCs w:val="28"/>
          <w:lang w:bidi="ar-DZ"/>
        </w:rPr>
        <w:t xml:space="preserve"> CIAQES</w:t>
      </w:r>
      <w:r w:rsidRPr="004609FE">
        <w:rPr>
          <w:rFonts w:ascii="Traditional Arabic" w:hAnsi="Traditional Arabic" w:cs="Traditional Arabic"/>
          <w:sz w:val="28"/>
          <w:szCs w:val="28"/>
          <w:rtl/>
        </w:rPr>
        <w:t>، ينص البرنامج على تدريب خبراء ضمان الجودة وإعادة تنشيط وحدات ضمان الجودة، وإطلاق التقييمات الذاتية للمواقع المؤهلة، والتحضير لإطلاق وكالة ضمان الجودة، ونشر دليل مرجعي وطني، وتنسيق جميع برامج ضمان الجودة بإشراك شركاء أوروبيين ودوليين آخرين. كما التزمت</w:t>
      </w:r>
      <w:r w:rsidRPr="004609FE">
        <w:rPr>
          <w:rFonts w:ascii="Traditional Arabic" w:hAnsi="Traditional Arabic" w:cs="Traditional Arabic"/>
          <w:sz w:val="28"/>
          <w:szCs w:val="28"/>
          <w:lang w:bidi="ar-DZ"/>
        </w:rPr>
        <w:t>CIAQES</w:t>
      </w:r>
      <w:r w:rsidRPr="004609FE">
        <w:rPr>
          <w:rFonts w:ascii="Traditional Arabic" w:hAnsi="Traditional Arabic" w:cs="Traditional Arabic"/>
          <w:sz w:val="28"/>
          <w:szCs w:val="28"/>
          <w:rtl/>
        </w:rPr>
        <w:t>بتحسين التواصل مع الجامعات والجمهور فيما يتعلق بأنشطتها من خلال موقع إلكتروني جديد ورسالة إخبارية.</w:t>
      </w:r>
      <w:r w:rsidRPr="00E46673">
        <w:rPr>
          <w:rStyle w:val="Appeldenotedefin"/>
          <w:rFonts w:ascii="Traditional Arabic" w:hAnsi="Traditional Arabic" w:cs="Traditional Arabic"/>
          <w:b/>
          <w:bCs/>
          <w:sz w:val="28"/>
          <w:szCs w:val="28"/>
          <w:rtl/>
        </w:rPr>
        <w:t xml:space="preserve"> </w:t>
      </w:r>
      <w:r w:rsidRPr="004609FE">
        <w:rPr>
          <w:rStyle w:val="Appeldenotedefin"/>
          <w:rFonts w:ascii="Traditional Arabic" w:hAnsi="Traditional Arabic" w:cs="Traditional Arabic"/>
          <w:b/>
          <w:bCs/>
          <w:sz w:val="28"/>
          <w:szCs w:val="28"/>
          <w:rtl/>
        </w:rPr>
        <w:endnoteReference w:id="34"/>
      </w:r>
    </w:p>
    <w:p w14:paraId="7BFC71FF" w14:textId="77777777" w:rsidR="00273E45" w:rsidRDefault="00273E45" w:rsidP="004609FE">
      <w:pPr>
        <w:bidi/>
        <w:spacing w:after="0" w:line="276" w:lineRule="auto"/>
        <w:jc w:val="both"/>
        <w:rPr>
          <w:rFonts w:ascii="Traditional Arabic" w:hAnsi="Traditional Arabic" w:cs="Traditional Arabic"/>
          <w:b/>
          <w:bCs/>
          <w:sz w:val="28"/>
          <w:szCs w:val="28"/>
          <w:rtl/>
        </w:rPr>
      </w:pPr>
    </w:p>
    <w:p w14:paraId="1EAC9E02" w14:textId="77777777" w:rsidR="00273E45" w:rsidRDefault="00273E45" w:rsidP="00273E45">
      <w:pPr>
        <w:bidi/>
        <w:spacing w:after="0" w:line="276" w:lineRule="auto"/>
        <w:jc w:val="both"/>
        <w:rPr>
          <w:rFonts w:ascii="Traditional Arabic" w:hAnsi="Traditional Arabic" w:cs="Traditional Arabic"/>
          <w:b/>
          <w:bCs/>
          <w:sz w:val="28"/>
          <w:szCs w:val="28"/>
          <w:rtl/>
        </w:rPr>
      </w:pPr>
    </w:p>
    <w:p w14:paraId="499ED527" w14:textId="77777777" w:rsidR="00273E45" w:rsidRDefault="00273E45" w:rsidP="00273E45">
      <w:pPr>
        <w:bidi/>
        <w:spacing w:after="0" w:line="276" w:lineRule="auto"/>
        <w:jc w:val="both"/>
        <w:rPr>
          <w:rFonts w:ascii="Traditional Arabic" w:hAnsi="Traditional Arabic" w:cs="Traditional Arabic"/>
          <w:b/>
          <w:bCs/>
          <w:sz w:val="28"/>
          <w:szCs w:val="28"/>
          <w:rtl/>
        </w:rPr>
      </w:pPr>
    </w:p>
    <w:p w14:paraId="450B9D53" w14:textId="5F368525" w:rsidR="004609FE" w:rsidRPr="00273E45" w:rsidRDefault="004609FE" w:rsidP="00273E45">
      <w:pPr>
        <w:bidi/>
        <w:spacing w:after="0" w:line="276" w:lineRule="auto"/>
        <w:jc w:val="both"/>
        <w:rPr>
          <w:rFonts w:ascii="Traditional Arabic" w:hAnsi="Traditional Arabic" w:cs="Traditional Arabic"/>
          <w:b/>
          <w:bCs/>
          <w:sz w:val="28"/>
          <w:szCs w:val="28"/>
          <w:lang w:bidi="ar-DZ"/>
        </w:rPr>
      </w:pPr>
      <w:r w:rsidRPr="00273E45">
        <w:rPr>
          <w:rFonts w:ascii="Traditional Arabic" w:hAnsi="Traditional Arabic" w:cs="Traditional Arabic"/>
          <w:b/>
          <w:bCs/>
          <w:sz w:val="28"/>
          <w:szCs w:val="28"/>
          <w:rtl/>
        </w:rPr>
        <w:t>خاتمة:</w:t>
      </w:r>
    </w:p>
    <w:p w14:paraId="58181BE2" w14:textId="6D64048B" w:rsidR="00321C8B" w:rsidRPr="00273E45" w:rsidRDefault="00321C8B" w:rsidP="00321C8B">
      <w:pPr>
        <w:bidi/>
        <w:spacing w:after="0"/>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lastRenderedPageBreak/>
        <w:t xml:space="preserve">    وفي الختام نستخلص ان موضوع الجودة في التعليم العالي موضوع مهم جدا يجب التركيز عليه وتحقيق الجودة في مختلف جوانبه دون ان نغفل على النقلة النوعية التي حققتها الدول الأجنبية في تحقيق ذلك وكذا مجهودات الدول العربية في مواكبة التطورات الحادثة بشتى الطرق والأساليب والاهتمام بهذا الموضوع اهتمام بالغا وقد خلصت الدراسة الى:</w:t>
      </w:r>
    </w:p>
    <w:p w14:paraId="2FF29A93" w14:textId="77777777" w:rsidR="00321C8B" w:rsidRPr="00273E45" w:rsidRDefault="00321C8B" w:rsidP="00321C8B">
      <w:pPr>
        <w:bidi/>
        <w:spacing w:after="0"/>
        <w:jc w:val="both"/>
        <w:rPr>
          <w:rFonts w:ascii="Traditional Arabic" w:hAnsi="Traditional Arabic" w:cs="Traditional Arabic"/>
          <w:sz w:val="28"/>
          <w:szCs w:val="28"/>
          <w:rtl/>
          <w:lang w:bidi="ar-DZ"/>
        </w:rPr>
      </w:pPr>
      <w:r w:rsidRPr="00273E45">
        <w:rPr>
          <w:rFonts w:ascii="Traditional Arabic" w:hAnsi="Traditional Arabic" w:cs="Traditional Arabic"/>
          <w:b/>
          <w:bCs/>
          <w:sz w:val="28"/>
          <w:szCs w:val="28"/>
          <w:rtl/>
          <w:lang w:bidi="ar-DZ"/>
        </w:rPr>
        <w:t>النتائج</w:t>
      </w:r>
      <w:r w:rsidRPr="00273E45">
        <w:rPr>
          <w:rFonts w:ascii="Traditional Arabic" w:hAnsi="Traditional Arabic" w:cs="Traditional Arabic"/>
          <w:sz w:val="28"/>
          <w:szCs w:val="28"/>
          <w:rtl/>
          <w:lang w:bidi="ar-DZ"/>
        </w:rPr>
        <w:t>:</w:t>
      </w:r>
    </w:p>
    <w:p w14:paraId="0920BB58" w14:textId="131FF89F" w:rsidR="00321C8B" w:rsidRPr="00273E45" w:rsidRDefault="00321C8B" w:rsidP="00321C8B">
      <w:pPr>
        <w:pStyle w:val="Paragraphedeliste"/>
        <w:numPr>
          <w:ilvl w:val="0"/>
          <w:numId w:val="23"/>
        </w:numPr>
        <w:bidi/>
        <w:spacing w:after="0"/>
        <w:ind w:left="425"/>
        <w:jc w:val="both"/>
        <w:rPr>
          <w:rFonts w:ascii="Traditional Arabic" w:hAnsi="Traditional Arabic" w:cs="Traditional Arabic"/>
          <w:sz w:val="28"/>
          <w:szCs w:val="28"/>
          <w:lang w:bidi="ar-DZ"/>
        </w:rPr>
      </w:pPr>
      <w:r w:rsidRPr="00273E45">
        <w:rPr>
          <w:rFonts w:ascii="Traditional Arabic" w:hAnsi="Traditional Arabic" w:cs="Traditional Arabic"/>
          <w:sz w:val="28"/>
          <w:szCs w:val="28"/>
          <w:rtl/>
          <w:lang w:bidi="ar-DZ"/>
        </w:rPr>
        <w:t>تطبيق الدول الأجنبية لمعايير الجودة وتحقيق الن</w:t>
      </w:r>
      <w:r w:rsidR="00DA6A85" w:rsidRPr="00273E45">
        <w:rPr>
          <w:rFonts w:ascii="Traditional Arabic" w:hAnsi="Traditional Arabic" w:cs="Traditional Arabic"/>
          <w:sz w:val="28"/>
          <w:szCs w:val="28"/>
          <w:rtl/>
          <w:lang w:bidi="ar-DZ"/>
        </w:rPr>
        <w:t>ج</w:t>
      </w:r>
      <w:r w:rsidRPr="00273E45">
        <w:rPr>
          <w:rFonts w:ascii="Traditional Arabic" w:hAnsi="Traditional Arabic" w:cs="Traditional Arabic"/>
          <w:sz w:val="28"/>
          <w:szCs w:val="28"/>
          <w:rtl/>
          <w:lang w:bidi="ar-DZ"/>
        </w:rPr>
        <w:t>ا</w:t>
      </w:r>
      <w:r w:rsidR="00DA6A85" w:rsidRPr="00273E45">
        <w:rPr>
          <w:rFonts w:ascii="Traditional Arabic" w:hAnsi="Traditional Arabic" w:cs="Traditional Arabic"/>
          <w:sz w:val="28"/>
          <w:szCs w:val="28"/>
          <w:rtl/>
          <w:lang w:bidi="ar-DZ"/>
        </w:rPr>
        <w:t>ح</w:t>
      </w:r>
      <w:r w:rsidRPr="00273E45">
        <w:rPr>
          <w:rFonts w:ascii="Traditional Arabic" w:hAnsi="Traditional Arabic" w:cs="Traditional Arabic"/>
          <w:sz w:val="28"/>
          <w:szCs w:val="28"/>
          <w:rtl/>
          <w:lang w:bidi="ar-DZ"/>
        </w:rPr>
        <w:t xml:space="preserve"> والحصول على جوائز مثمنة للمجهودات سواء كان ذلك في أمريكا او في الدول الأوروبية.</w:t>
      </w:r>
    </w:p>
    <w:p w14:paraId="27BC6CFF" w14:textId="344F346C" w:rsidR="00321C8B" w:rsidRPr="00273E45" w:rsidRDefault="00321C8B" w:rsidP="00321C8B">
      <w:pPr>
        <w:pStyle w:val="Paragraphedeliste"/>
        <w:numPr>
          <w:ilvl w:val="0"/>
          <w:numId w:val="23"/>
        </w:numPr>
        <w:bidi/>
        <w:spacing w:after="0"/>
        <w:ind w:left="425"/>
        <w:jc w:val="both"/>
        <w:rPr>
          <w:rFonts w:ascii="Traditional Arabic" w:hAnsi="Traditional Arabic" w:cs="Traditional Arabic"/>
          <w:sz w:val="28"/>
          <w:szCs w:val="28"/>
          <w:lang w:bidi="ar-DZ"/>
        </w:rPr>
      </w:pPr>
      <w:r w:rsidRPr="00273E45">
        <w:rPr>
          <w:rFonts w:ascii="Traditional Arabic" w:hAnsi="Traditional Arabic" w:cs="Traditional Arabic"/>
          <w:sz w:val="28"/>
          <w:szCs w:val="28"/>
          <w:rtl/>
          <w:lang w:bidi="ar-DZ"/>
        </w:rPr>
        <w:t>تطبيق الدول العربية لمعايير جودة التعليم العالي ليس بكاملها لكن نثمن مجهوداتها المتواصلة للتحسين فقط طورت من بنيتها التحتية وعملت على تغيير محددات ومعايير الأداء خاصة في العملية التعليمية لتحسين الجودة.</w:t>
      </w:r>
    </w:p>
    <w:p w14:paraId="3AC0FEFB" w14:textId="78BCFF14" w:rsidR="00BB1876" w:rsidRPr="00273E45" w:rsidRDefault="00BB1876" w:rsidP="00BB1876">
      <w:pPr>
        <w:pStyle w:val="Paragraphedeliste"/>
        <w:numPr>
          <w:ilvl w:val="0"/>
          <w:numId w:val="23"/>
        </w:numPr>
        <w:bidi/>
        <w:spacing w:after="0"/>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مجهودات الجزائر الواضحة في تحسين جودة خدماتها التعليمية في قطاع التعليم العالي في شتى العناصر سواء المناهج، الهيئة التدريسية ...</w:t>
      </w:r>
    </w:p>
    <w:p w14:paraId="2E9E0E92" w14:textId="05928E64" w:rsidR="00321C8B" w:rsidRPr="00273E45" w:rsidRDefault="00321C8B" w:rsidP="00321C8B">
      <w:pPr>
        <w:bidi/>
        <w:spacing w:after="0"/>
        <w:jc w:val="both"/>
        <w:rPr>
          <w:rFonts w:ascii="Traditional Arabic" w:hAnsi="Traditional Arabic" w:cs="Traditional Arabic"/>
          <w:sz w:val="28"/>
          <w:szCs w:val="28"/>
          <w:rtl/>
          <w:lang w:bidi="ar-DZ"/>
        </w:rPr>
      </w:pPr>
    </w:p>
    <w:p w14:paraId="0697AE41" w14:textId="25CC6DD3" w:rsidR="00321C8B" w:rsidRPr="00273E45" w:rsidRDefault="00321C8B" w:rsidP="00321C8B">
      <w:pPr>
        <w:bidi/>
        <w:spacing w:after="0"/>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 xml:space="preserve">    وعليه نقدم </w:t>
      </w:r>
      <w:r w:rsidRPr="00273E45">
        <w:rPr>
          <w:rFonts w:ascii="Traditional Arabic" w:hAnsi="Traditional Arabic" w:cs="Traditional Arabic"/>
          <w:b/>
          <w:bCs/>
          <w:sz w:val="28"/>
          <w:szCs w:val="28"/>
          <w:rtl/>
          <w:lang w:bidi="ar-DZ"/>
        </w:rPr>
        <w:t xml:space="preserve">الاقتراحات </w:t>
      </w:r>
      <w:r w:rsidRPr="00273E45">
        <w:rPr>
          <w:rFonts w:ascii="Traditional Arabic" w:hAnsi="Traditional Arabic" w:cs="Traditional Arabic"/>
          <w:sz w:val="28"/>
          <w:szCs w:val="28"/>
          <w:rtl/>
          <w:lang w:bidi="ar-DZ"/>
        </w:rPr>
        <w:t>التالية:</w:t>
      </w:r>
    </w:p>
    <w:p w14:paraId="04049808" w14:textId="2C20EE18" w:rsidR="00321C8B" w:rsidRPr="00273E45" w:rsidRDefault="00321C8B" w:rsidP="00321C8B">
      <w:pPr>
        <w:pStyle w:val="Paragraphedeliste"/>
        <w:numPr>
          <w:ilvl w:val="0"/>
          <w:numId w:val="24"/>
        </w:numPr>
        <w:bidi/>
        <w:spacing w:after="0"/>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 xml:space="preserve">ضرورة الاهتمام </w:t>
      </w:r>
      <w:r w:rsidR="00BB1876" w:rsidRPr="00273E45">
        <w:rPr>
          <w:rFonts w:ascii="Traditional Arabic" w:hAnsi="Traditional Arabic" w:cs="Traditional Arabic"/>
          <w:sz w:val="28"/>
          <w:szCs w:val="28"/>
          <w:rtl/>
          <w:lang w:bidi="ar-DZ"/>
        </w:rPr>
        <w:t>بجودة التعليم العالي</w:t>
      </w:r>
      <w:r w:rsidRPr="00273E45">
        <w:rPr>
          <w:rFonts w:ascii="Traditional Arabic" w:hAnsi="Traditional Arabic" w:cs="Traditional Arabic"/>
          <w:sz w:val="28"/>
          <w:szCs w:val="28"/>
          <w:rtl/>
          <w:lang w:bidi="ar-DZ"/>
        </w:rPr>
        <w:t xml:space="preserve"> لما له</w:t>
      </w:r>
      <w:r w:rsidR="00BB1876" w:rsidRPr="00273E45">
        <w:rPr>
          <w:rFonts w:ascii="Traditional Arabic" w:hAnsi="Traditional Arabic" w:cs="Traditional Arabic"/>
          <w:sz w:val="28"/>
          <w:szCs w:val="28"/>
          <w:rtl/>
          <w:lang w:bidi="ar-DZ"/>
        </w:rPr>
        <w:t>ا</w:t>
      </w:r>
      <w:r w:rsidRPr="00273E45">
        <w:rPr>
          <w:rFonts w:ascii="Traditional Arabic" w:hAnsi="Traditional Arabic" w:cs="Traditional Arabic"/>
          <w:sz w:val="28"/>
          <w:szCs w:val="28"/>
          <w:rtl/>
          <w:lang w:bidi="ar-DZ"/>
        </w:rPr>
        <w:t xml:space="preserve"> من أهمية في </w:t>
      </w:r>
      <w:r w:rsidR="00BB1876" w:rsidRPr="00273E45">
        <w:rPr>
          <w:rFonts w:ascii="Traditional Arabic" w:hAnsi="Traditional Arabic" w:cs="Traditional Arabic"/>
          <w:sz w:val="28"/>
          <w:szCs w:val="28"/>
          <w:rtl/>
          <w:lang w:bidi="ar-DZ"/>
        </w:rPr>
        <w:t>الحصول على المراتب الأولى للتطبيق</w:t>
      </w:r>
      <w:r w:rsidRPr="00273E45">
        <w:rPr>
          <w:rFonts w:ascii="Traditional Arabic" w:hAnsi="Traditional Arabic" w:cs="Traditional Arabic"/>
          <w:sz w:val="28"/>
          <w:szCs w:val="28"/>
          <w:rtl/>
          <w:lang w:bidi="ar-DZ"/>
        </w:rPr>
        <w:t>.</w:t>
      </w:r>
    </w:p>
    <w:p w14:paraId="3F492906" w14:textId="30D81E9F" w:rsidR="00321C8B" w:rsidRPr="00273E45" w:rsidRDefault="00321C8B" w:rsidP="00321C8B">
      <w:pPr>
        <w:pStyle w:val="Paragraphedeliste"/>
        <w:numPr>
          <w:ilvl w:val="0"/>
          <w:numId w:val="24"/>
        </w:numPr>
        <w:bidi/>
        <w:spacing w:after="0"/>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 xml:space="preserve">ضرورة تثقيف </w:t>
      </w:r>
      <w:r w:rsidR="00BB1876" w:rsidRPr="00273E45">
        <w:rPr>
          <w:rFonts w:ascii="Traditional Arabic" w:hAnsi="Traditional Arabic" w:cs="Traditional Arabic"/>
          <w:sz w:val="28"/>
          <w:szCs w:val="28"/>
          <w:rtl/>
          <w:lang w:bidi="ar-DZ"/>
        </w:rPr>
        <w:t>أعضاء العملية التعليمية سواء كانو</w:t>
      </w:r>
      <w:r w:rsidR="00273E45">
        <w:rPr>
          <w:rFonts w:ascii="Traditional Arabic" w:hAnsi="Traditional Arabic" w:cs="Traditional Arabic" w:hint="cs"/>
          <w:sz w:val="28"/>
          <w:szCs w:val="28"/>
          <w:rtl/>
          <w:lang w:bidi="ar-DZ"/>
        </w:rPr>
        <w:t>ا</w:t>
      </w:r>
      <w:r w:rsidR="00BB1876" w:rsidRPr="00273E45">
        <w:rPr>
          <w:rFonts w:ascii="Traditional Arabic" w:hAnsi="Traditional Arabic" w:cs="Traditional Arabic"/>
          <w:sz w:val="28"/>
          <w:szCs w:val="28"/>
          <w:rtl/>
          <w:lang w:bidi="ar-DZ"/>
        </w:rPr>
        <w:t xml:space="preserve"> </w:t>
      </w:r>
      <w:r w:rsidRPr="00273E45">
        <w:rPr>
          <w:rFonts w:ascii="Traditional Arabic" w:hAnsi="Traditional Arabic" w:cs="Traditional Arabic"/>
          <w:sz w:val="28"/>
          <w:szCs w:val="28"/>
          <w:rtl/>
          <w:lang w:bidi="ar-DZ"/>
        </w:rPr>
        <w:t>طلبة</w:t>
      </w:r>
      <w:r w:rsidR="00BB1876" w:rsidRPr="00273E45">
        <w:rPr>
          <w:rFonts w:ascii="Traditional Arabic" w:hAnsi="Traditional Arabic" w:cs="Traditional Arabic"/>
          <w:sz w:val="28"/>
          <w:szCs w:val="28"/>
          <w:rtl/>
          <w:lang w:bidi="ar-DZ"/>
        </w:rPr>
        <w:t>، أساتذة او اداريين</w:t>
      </w:r>
      <w:r w:rsidRPr="00273E45">
        <w:rPr>
          <w:rFonts w:ascii="Traditional Arabic" w:hAnsi="Traditional Arabic" w:cs="Traditional Arabic"/>
          <w:sz w:val="28"/>
          <w:szCs w:val="28"/>
          <w:rtl/>
          <w:lang w:bidi="ar-DZ"/>
        </w:rPr>
        <w:t xml:space="preserve"> </w:t>
      </w:r>
      <w:r w:rsidR="00BB1876" w:rsidRPr="00273E45">
        <w:rPr>
          <w:rFonts w:ascii="Traditional Arabic" w:hAnsi="Traditional Arabic" w:cs="Traditional Arabic"/>
          <w:sz w:val="28"/>
          <w:szCs w:val="28"/>
          <w:rtl/>
          <w:lang w:bidi="ar-DZ"/>
        </w:rPr>
        <w:t>فيما يخص تجويد العمليات</w:t>
      </w:r>
      <w:r w:rsidRPr="00273E45">
        <w:rPr>
          <w:rFonts w:ascii="Traditional Arabic" w:hAnsi="Traditional Arabic" w:cs="Traditional Arabic"/>
          <w:sz w:val="28"/>
          <w:szCs w:val="28"/>
          <w:rtl/>
          <w:lang w:bidi="ar-DZ"/>
        </w:rPr>
        <w:t>.</w:t>
      </w:r>
    </w:p>
    <w:p w14:paraId="74B794E8" w14:textId="1A330FB6" w:rsidR="00321C8B" w:rsidRPr="00273E45" w:rsidRDefault="00321C8B" w:rsidP="00321C8B">
      <w:pPr>
        <w:pStyle w:val="Paragraphedeliste"/>
        <w:numPr>
          <w:ilvl w:val="0"/>
          <w:numId w:val="24"/>
        </w:numPr>
        <w:bidi/>
        <w:spacing w:after="0"/>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 xml:space="preserve">ضرورة تدريب </w:t>
      </w:r>
      <w:r w:rsidR="00BB1876" w:rsidRPr="00273E45">
        <w:rPr>
          <w:rFonts w:ascii="Traditional Arabic" w:hAnsi="Traditional Arabic" w:cs="Traditional Arabic"/>
          <w:sz w:val="28"/>
          <w:szCs w:val="28"/>
          <w:rtl/>
          <w:lang w:bidi="ar-DZ"/>
        </w:rPr>
        <w:t xml:space="preserve">افراد العملية التعليمية على تجويد العمليات التكنولوجيا </w:t>
      </w:r>
      <w:proofErr w:type="spellStart"/>
      <w:r w:rsidR="00BB1876" w:rsidRPr="00273E45">
        <w:rPr>
          <w:rFonts w:ascii="Traditional Arabic" w:hAnsi="Traditional Arabic" w:cs="Traditional Arabic"/>
          <w:sz w:val="28"/>
          <w:szCs w:val="28"/>
          <w:rtl/>
          <w:lang w:bidi="ar-DZ"/>
        </w:rPr>
        <w:t>ورقمنتها</w:t>
      </w:r>
      <w:proofErr w:type="spellEnd"/>
      <w:r w:rsidR="00BB1876" w:rsidRPr="00273E45">
        <w:rPr>
          <w:rFonts w:ascii="Traditional Arabic" w:hAnsi="Traditional Arabic" w:cs="Traditional Arabic"/>
          <w:sz w:val="28"/>
          <w:szCs w:val="28"/>
          <w:rtl/>
          <w:lang w:bidi="ar-DZ"/>
        </w:rPr>
        <w:t xml:space="preserve"> بالصورة الصحيحة</w:t>
      </w:r>
      <w:r w:rsidRPr="00273E45">
        <w:rPr>
          <w:rFonts w:ascii="Traditional Arabic" w:hAnsi="Traditional Arabic" w:cs="Traditional Arabic"/>
          <w:sz w:val="28"/>
          <w:szCs w:val="28"/>
          <w:rtl/>
          <w:lang w:bidi="ar-DZ"/>
        </w:rPr>
        <w:t>.</w:t>
      </w:r>
    </w:p>
    <w:p w14:paraId="41D87E4B" w14:textId="6E1B9360" w:rsidR="00321C8B" w:rsidRPr="00273E45" w:rsidRDefault="00321C8B" w:rsidP="00321C8B">
      <w:pPr>
        <w:pStyle w:val="Paragraphedeliste"/>
        <w:numPr>
          <w:ilvl w:val="0"/>
          <w:numId w:val="24"/>
        </w:numPr>
        <w:bidi/>
        <w:spacing w:after="0"/>
        <w:ind w:left="425"/>
        <w:jc w:val="both"/>
        <w:rPr>
          <w:rFonts w:ascii="Traditional Arabic" w:hAnsi="Traditional Arabic" w:cs="Traditional Arabic"/>
          <w:sz w:val="28"/>
          <w:szCs w:val="28"/>
          <w:rtl/>
          <w:lang w:bidi="ar-DZ"/>
        </w:rPr>
      </w:pPr>
      <w:r w:rsidRPr="00273E45">
        <w:rPr>
          <w:rFonts w:ascii="Traditional Arabic" w:hAnsi="Traditional Arabic" w:cs="Traditional Arabic"/>
          <w:sz w:val="28"/>
          <w:szCs w:val="28"/>
          <w:rtl/>
          <w:lang w:bidi="ar-DZ"/>
        </w:rPr>
        <w:t xml:space="preserve">ضرورة الدراسة العميقة والمعمقة </w:t>
      </w:r>
      <w:r w:rsidR="00BB1876" w:rsidRPr="00273E45">
        <w:rPr>
          <w:rFonts w:ascii="Traditional Arabic" w:hAnsi="Traditional Arabic" w:cs="Traditional Arabic"/>
          <w:sz w:val="28"/>
          <w:szCs w:val="28"/>
          <w:rtl/>
          <w:lang w:bidi="ar-DZ"/>
        </w:rPr>
        <w:t>للجودة لما</w:t>
      </w:r>
      <w:r w:rsidRPr="00273E45">
        <w:rPr>
          <w:rFonts w:ascii="Traditional Arabic" w:hAnsi="Traditional Arabic" w:cs="Traditional Arabic"/>
          <w:sz w:val="28"/>
          <w:szCs w:val="28"/>
          <w:rtl/>
          <w:lang w:bidi="ar-DZ"/>
        </w:rPr>
        <w:t xml:space="preserve"> له</w:t>
      </w:r>
      <w:r w:rsidR="00BB1876" w:rsidRPr="00273E45">
        <w:rPr>
          <w:rFonts w:ascii="Traditional Arabic" w:hAnsi="Traditional Arabic" w:cs="Traditional Arabic"/>
          <w:sz w:val="28"/>
          <w:szCs w:val="28"/>
          <w:rtl/>
          <w:lang w:bidi="ar-DZ"/>
        </w:rPr>
        <w:t xml:space="preserve">ا من </w:t>
      </w:r>
      <w:r w:rsidRPr="00273E45">
        <w:rPr>
          <w:rFonts w:ascii="Traditional Arabic" w:hAnsi="Traditional Arabic" w:cs="Traditional Arabic"/>
          <w:sz w:val="28"/>
          <w:szCs w:val="28"/>
          <w:rtl/>
          <w:lang w:bidi="ar-DZ"/>
        </w:rPr>
        <w:t>ابعاد كثيرة ومتعددة وفي مختلف المجالات.</w:t>
      </w:r>
    </w:p>
    <w:p w14:paraId="67D2152B" w14:textId="77777777" w:rsidR="000438C0" w:rsidRPr="004609FE" w:rsidRDefault="000438C0" w:rsidP="000438C0">
      <w:pPr>
        <w:tabs>
          <w:tab w:val="left" w:pos="5103"/>
        </w:tabs>
        <w:bidi/>
        <w:spacing w:after="0" w:line="276" w:lineRule="auto"/>
        <w:jc w:val="both"/>
        <w:rPr>
          <w:rFonts w:ascii="Traditional Arabic" w:hAnsi="Traditional Arabic" w:cs="Traditional Arabic"/>
          <w:sz w:val="28"/>
          <w:szCs w:val="28"/>
          <w:rtl/>
        </w:rPr>
      </w:pPr>
    </w:p>
    <w:p w14:paraId="595BFD21" w14:textId="01BDF39F" w:rsidR="00E8003C" w:rsidRDefault="00E8003C" w:rsidP="00E8003C">
      <w:pPr>
        <w:bidi/>
        <w:spacing w:after="0" w:line="276" w:lineRule="auto"/>
        <w:rPr>
          <w:rFonts w:ascii="Traditional Arabic" w:hAnsi="Traditional Arabic" w:cs="Traditional Arabic"/>
          <w:b/>
          <w:bCs/>
          <w:sz w:val="28"/>
          <w:szCs w:val="28"/>
          <w:rtl/>
        </w:rPr>
      </w:pPr>
      <w:r w:rsidRPr="004609FE">
        <w:rPr>
          <w:rFonts w:ascii="Traditional Arabic" w:hAnsi="Traditional Arabic" w:cs="Traditional Arabic"/>
          <w:b/>
          <w:bCs/>
          <w:sz w:val="28"/>
          <w:szCs w:val="28"/>
          <w:rtl/>
        </w:rPr>
        <w:t>قائمة المراجع:</w:t>
      </w:r>
    </w:p>
    <w:p w14:paraId="457CBAE3" w14:textId="0340260D" w:rsidR="00E8003C" w:rsidRPr="004609FE" w:rsidRDefault="00E8003C" w:rsidP="00273E45">
      <w:pPr>
        <w:pStyle w:val="Paragraphedeliste"/>
        <w:numPr>
          <w:ilvl w:val="0"/>
          <w:numId w:val="26"/>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ذهبي </w:t>
      </w:r>
      <w:proofErr w:type="gramStart"/>
      <w:r w:rsidRPr="004609FE">
        <w:rPr>
          <w:rFonts w:ascii="Traditional Arabic" w:hAnsi="Traditional Arabic" w:cs="Traditional Arabic"/>
          <w:sz w:val="28"/>
          <w:szCs w:val="28"/>
          <w:rtl/>
        </w:rPr>
        <w:t>آسيا</w:t>
      </w: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 xml:space="preserve"> -</w:t>
      </w:r>
      <w:proofErr w:type="gram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بوهالي</w:t>
      </w:r>
      <w:proofErr w:type="spellEnd"/>
      <w:r w:rsidRPr="004609FE">
        <w:rPr>
          <w:rFonts w:ascii="Traditional Arabic" w:hAnsi="Traditional Arabic" w:cs="Traditional Arabic"/>
          <w:sz w:val="28"/>
          <w:szCs w:val="28"/>
          <w:rtl/>
        </w:rPr>
        <w:t xml:space="preserve"> محمد. أثر التحول الرقمي على جودة التعليم العالي دراسة حالة كلية العلوم الاقتصادية والتجارية وعلوم التسيير بجامعة عمار </w:t>
      </w:r>
      <w:proofErr w:type="spellStart"/>
      <w:r w:rsidRPr="004609FE">
        <w:rPr>
          <w:rFonts w:ascii="Traditional Arabic" w:hAnsi="Traditional Arabic" w:cs="Traditional Arabic"/>
          <w:sz w:val="28"/>
          <w:szCs w:val="28"/>
          <w:rtl/>
        </w:rPr>
        <w:t>ثليجي</w:t>
      </w:r>
      <w:proofErr w:type="spellEnd"/>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الأغواط. مجلة دراسات العدد الاقتصادي</w:t>
      </w:r>
      <w:r w:rsidR="00415266" w:rsidRPr="004609FE">
        <w:rPr>
          <w:rFonts w:ascii="Traditional Arabic" w:hAnsi="Traditional Arabic" w:cs="Traditional Arabic"/>
          <w:sz w:val="28"/>
          <w:szCs w:val="28"/>
          <w:rtl/>
        </w:rPr>
        <w:t>.</w:t>
      </w:r>
      <w:r w:rsidRPr="004609FE">
        <w:rPr>
          <w:rFonts w:ascii="Traditional Arabic" w:hAnsi="Traditional Arabic" w:cs="Traditional Arabic"/>
          <w:sz w:val="28"/>
          <w:szCs w:val="28"/>
          <w:rtl/>
        </w:rPr>
        <w:t xml:space="preserve"> المجلد 15، العدد 1، 2024. ص 49-64.</w:t>
      </w:r>
    </w:p>
    <w:p w14:paraId="1207F52C" w14:textId="5EA7A383" w:rsidR="00415266" w:rsidRPr="004609FE" w:rsidRDefault="00415266" w:rsidP="00273E45">
      <w:pPr>
        <w:pStyle w:val="Paragraphedeliste"/>
        <w:numPr>
          <w:ilvl w:val="0"/>
          <w:numId w:val="26"/>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كرومي سعيد. أثر سلوك التشارك المعرفي على جودة التعليم في الجامعة الجزائرية – دراسة حالة جامعة بشار</w:t>
      </w: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 xml:space="preserve">. مجلـة الاستراتيجية والتنميـة. المجلد </w:t>
      </w:r>
      <w:proofErr w:type="gramStart"/>
      <w:r w:rsidRPr="004609FE">
        <w:rPr>
          <w:rFonts w:ascii="Traditional Arabic" w:hAnsi="Traditional Arabic" w:cs="Traditional Arabic"/>
          <w:sz w:val="28"/>
          <w:szCs w:val="28"/>
          <w:rtl/>
        </w:rPr>
        <w:t>12 ،</w:t>
      </w:r>
      <w:proofErr w:type="gramEnd"/>
      <w:r w:rsidRPr="004609FE">
        <w:rPr>
          <w:rFonts w:ascii="Traditional Arabic" w:hAnsi="Traditional Arabic" w:cs="Traditional Arabic"/>
          <w:sz w:val="28"/>
          <w:szCs w:val="28"/>
          <w:rtl/>
        </w:rPr>
        <w:t xml:space="preserve"> العـــدد 1، 2022. ص 26-43.</w:t>
      </w:r>
    </w:p>
    <w:p w14:paraId="56555D65" w14:textId="6BD158D0" w:rsidR="00415266" w:rsidRPr="004609FE" w:rsidRDefault="00415266" w:rsidP="00273E45">
      <w:pPr>
        <w:pStyle w:val="Paragraphedeliste"/>
        <w:numPr>
          <w:ilvl w:val="0"/>
          <w:numId w:val="26"/>
        </w:numPr>
        <w:bidi/>
        <w:spacing w:after="0" w:line="240"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جمعـــــــة </w:t>
      </w:r>
      <w:proofErr w:type="spellStart"/>
      <w:r w:rsidRPr="004609FE">
        <w:rPr>
          <w:rFonts w:ascii="Traditional Arabic" w:hAnsi="Traditional Arabic" w:cs="Traditional Arabic"/>
          <w:sz w:val="28"/>
          <w:szCs w:val="28"/>
          <w:rtl/>
        </w:rPr>
        <w:t>زكرياء</w:t>
      </w:r>
      <w:proofErr w:type="spellEnd"/>
      <w:r w:rsidRPr="004609FE">
        <w:rPr>
          <w:rFonts w:ascii="Traditional Arabic" w:hAnsi="Traditional Arabic" w:cs="Traditional Arabic"/>
          <w:sz w:val="28"/>
          <w:szCs w:val="28"/>
          <w:rtl/>
        </w:rPr>
        <w:t>. تقييم وتحليل جودة التعليم العالي في الجزائر: دراسة ميدانية. مجلة البشائر، المجلد الثامن، العدد 1، 2022، ص 284-299.</w:t>
      </w:r>
    </w:p>
    <w:p w14:paraId="68035303" w14:textId="77777777" w:rsidR="0023635A" w:rsidRPr="004609FE" w:rsidRDefault="0023635A" w:rsidP="00273E45">
      <w:pPr>
        <w:pStyle w:val="Paragraphedeliste"/>
        <w:numPr>
          <w:ilvl w:val="0"/>
          <w:numId w:val="26"/>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عبد السلام الأشهب - فوزي </w:t>
      </w:r>
      <w:proofErr w:type="spellStart"/>
      <w:r w:rsidRPr="004609FE">
        <w:rPr>
          <w:rFonts w:ascii="Traditional Arabic" w:hAnsi="Traditional Arabic" w:cs="Traditional Arabic"/>
          <w:sz w:val="28"/>
          <w:szCs w:val="28"/>
          <w:rtl/>
        </w:rPr>
        <w:t>لوحیدي</w:t>
      </w:r>
      <w:proofErr w:type="spellEnd"/>
      <w:r w:rsidRPr="004609FE">
        <w:rPr>
          <w:rFonts w:ascii="Traditional Arabic" w:hAnsi="Traditional Arabic" w:cs="Traditional Arabic"/>
          <w:sz w:val="28"/>
          <w:szCs w:val="28"/>
          <w:rtl/>
        </w:rPr>
        <w:t xml:space="preserve">. جودة </w:t>
      </w:r>
      <w:proofErr w:type="spellStart"/>
      <w:r w:rsidRPr="004609FE">
        <w:rPr>
          <w:rFonts w:ascii="Traditional Arabic" w:hAnsi="Traditional Arabic" w:cs="Traditional Arabic"/>
          <w:sz w:val="28"/>
          <w:szCs w:val="28"/>
          <w:rtl/>
        </w:rPr>
        <w:t>التعلیم</w:t>
      </w:r>
      <w:proofErr w:type="spellEnd"/>
      <w:r w:rsidRPr="004609FE">
        <w:rPr>
          <w:rFonts w:ascii="Traditional Arabic" w:hAnsi="Traditional Arabic" w:cs="Traditional Arabic"/>
          <w:sz w:val="28"/>
          <w:szCs w:val="28"/>
          <w:rtl/>
        </w:rPr>
        <w:t xml:space="preserve"> العالي في ظل حوكمة الجامعات. مجلة السراج في </w:t>
      </w:r>
      <w:proofErr w:type="spellStart"/>
      <w:r w:rsidRPr="004609FE">
        <w:rPr>
          <w:rFonts w:ascii="Traditional Arabic" w:hAnsi="Traditional Arabic" w:cs="Traditional Arabic"/>
          <w:sz w:val="28"/>
          <w:szCs w:val="28"/>
          <w:rtl/>
        </w:rPr>
        <w:t>التربیة</w:t>
      </w:r>
      <w:proofErr w:type="spellEnd"/>
      <w:r w:rsidRPr="004609FE">
        <w:rPr>
          <w:rFonts w:ascii="Traditional Arabic" w:hAnsi="Traditional Arabic" w:cs="Traditional Arabic"/>
          <w:sz w:val="28"/>
          <w:szCs w:val="28"/>
          <w:rtl/>
        </w:rPr>
        <w:t xml:space="preserve"> </w:t>
      </w:r>
      <w:proofErr w:type="spellStart"/>
      <w:r w:rsidRPr="004609FE">
        <w:rPr>
          <w:rFonts w:ascii="Traditional Arabic" w:hAnsi="Traditional Arabic" w:cs="Traditional Arabic"/>
          <w:sz w:val="28"/>
          <w:szCs w:val="28"/>
          <w:rtl/>
        </w:rPr>
        <w:t>وقضایا</w:t>
      </w:r>
      <w:proofErr w:type="spellEnd"/>
      <w:r w:rsidRPr="004609FE">
        <w:rPr>
          <w:rFonts w:ascii="Traditional Arabic" w:hAnsi="Traditional Arabic" w:cs="Traditional Arabic"/>
          <w:sz w:val="28"/>
          <w:szCs w:val="28"/>
          <w:rtl/>
        </w:rPr>
        <w:t xml:space="preserve"> المجتمع، المجلد 4، العدد 4، 2020. ص 43-53.</w:t>
      </w:r>
    </w:p>
    <w:p w14:paraId="00ED3B15" w14:textId="33A36A1B" w:rsidR="0023635A" w:rsidRPr="004609FE" w:rsidRDefault="0023635A" w:rsidP="00273E45">
      <w:pPr>
        <w:pStyle w:val="Paragraphedeliste"/>
        <w:numPr>
          <w:ilvl w:val="0"/>
          <w:numId w:val="26"/>
        </w:numPr>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عبيدة سليمة - محمد علي حسين الشامي. دور التحول الرقمي في تعزيز جودة التعليم العالي. مجلة الابداع المجلد 13: العدد 1، 2023، ص 449-470</w:t>
      </w:r>
    </w:p>
    <w:p w14:paraId="216A7401" w14:textId="4F60D6A6" w:rsidR="006F0488" w:rsidRPr="004609FE" w:rsidRDefault="006F0488" w:rsidP="00273E45">
      <w:pPr>
        <w:pStyle w:val="Paragraphedeliste"/>
        <w:numPr>
          <w:ilvl w:val="0"/>
          <w:numId w:val="26"/>
        </w:numPr>
        <w:tabs>
          <w:tab w:val="righ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 xml:space="preserve">منصوري هواري. ضمان الجودة في مؤسسات التعليم العالي: المبادئ </w:t>
      </w:r>
      <w:proofErr w:type="gramStart"/>
      <w:r w:rsidRPr="004609FE">
        <w:rPr>
          <w:rFonts w:ascii="Traditional Arabic" w:hAnsi="Traditional Arabic" w:cs="Traditional Arabic"/>
          <w:sz w:val="28"/>
          <w:szCs w:val="28"/>
          <w:rtl/>
        </w:rPr>
        <w:t>والمتطلبات .</w:t>
      </w:r>
      <w:proofErr w:type="gramEnd"/>
      <w:r w:rsidRPr="004609FE">
        <w:rPr>
          <w:rFonts w:ascii="Traditional Arabic" w:hAnsi="Traditional Arabic" w:cs="Traditional Arabic"/>
          <w:sz w:val="28"/>
          <w:szCs w:val="28"/>
          <w:rtl/>
        </w:rPr>
        <w:t xml:space="preserve"> </w:t>
      </w:r>
      <w:r w:rsidRPr="00273E45">
        <w:rPr>
          <w:rFonts w:ascii="Traditional Arabic" w:hAnsi="Traditional Arabic" w:cs="Traditional Arabic"/>
          <w:sz w:val="24"/>
          <w:szCs w:val="24"/>
        </w:rPr>
        <w:t xml:space="preserve">Journal of Management, Organizations and </w:t>
      </w:r>
      <w:proofErr w:type="spellStart"/>
      <w:r w:rsidRPr="00273E45">
        <w:rPr>
          <w:rFonts w:ascii="Traditional Arabic" w:hAnsi="Traditional Arabic" w:cs="Traditional Arabic"/>
          <w:sz w:val="24"/>
          <w:szCs w:val="24"/>
        </w:rPr>
        <w:t>Strategy</w:t>
      </w:r>
      <w:proofErr w:type="spellEnd"/>
      <w:r w:rsidRPr="00273E45">
        <w:rPr>
          <w:rFonts w:ascii="Traditional Arabic" w:hAnsi="Traditional Arabic" w:cs="Traditional Arabic"/>
          <w:sz w:val="24"/>
          <w:szCs w:val="24"/>
        </w:rPr>
        <w:t xml:space="preserve"> </w:t>
      </w:r>
      <w:r w:rsidRPr="00D3703A">
        <w:rPr>
          <w:rFonts w:ascii="Traditional Arabic" w:hAnsi="Traditional Arabic" w:cs="Traditional Arabic"/>
          <w:sz w:val="24"/>
          <w:szCs w:val="24"/>
        </w:rPr>
        <w:t>JMOS</w:t>
      </w:r>
      <w:r w:rsidRPr="004609FE">
        <w:rPr>
          <w:rFonts w:ascii="Traditional Arabic" w:hAnsi="Traditional Arabic" w:cs="Traditional Arabic"/>
          <w:sz w:val="28"/>
          <w:szCs w:val="28"/>
          <w:rtl/>
        </w:rPr>
        <w:t>.</w:t>
      </w:r>
      <w:r w:rsidR="00D3703A">
        <w:rPr>
          <w:rFonts w:ascii="Traditional Arabic" w:hAnsi="Traditional Arabic" w:cs="Traditional Arabic" w:hint="cs"/>
          <w:sz w:val="28"/>
          <w:szCs w:val="28"/>
          <w:rtl/>
        </w:rPr>
        <w:t xml:space="preserve"> </w:t>
      </w:r>
      <w:proofErr w:type="spellStart"/>
      <w:r w:rsidR="00D3703A">
        <w:rPr>
          <w:rFonts w:ascii="Traditional Arabic" w:hAnsi="Traditional Arabic" w:cs="Traditional Arabic" w:hint="cs"/>
          <w:sz w:val="28"/>
          <w:szCs w:val="28"/>
          <w:rtl/>
        </w:rPr>
        <w:t>المحلد</w:t>
      </w:r>
      <w:proofErr w:type="spellEnd"/>
      <w:r w:rsidR="00D3703A">
        <w:rPr>
          <w:rFonts w:ascii="Traditional Arabic" w:hAnsi="Traditional Arabic" w:cs="Traditional Arabic" w:hint="cs"/>
          <w:sz w:val="28"/>
          <w:szCs w:val="28"/>
          <w:rtl/>
        </w:rPr>
        <w:t xml:space="preserve"> 1، العدد 1، 2019، ص 68-80.</w:t>
      </w:r>
    </w:p>
    <w:p w14:paraId="67DA1F60" w14:textId="77777777" w:rsidR="006F0488" w:rsidRPr="004609FE" w:rsidRDefault="006F0488" w:rsidP="00273E45">
      <w:pPr>
        <w:pStyle w:val="Paragraphedeliste"/>
        <w:numPr>
          <w:ilvl w:val="0"/>
          <w:numId w:val="26"/>
        </w:numPr>
        <w:tabs>
          <w:tab w:val="lef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lastRenderedPageBreak/>
        <w:t xml:space="preserve">عادل </w:t>
      </w:r>
      <w:proofErr w:type="spellStart"/>
      <w:r w:rsidRPr="004609FE">
        <w:rPr>
          <w:rFonts w:ascii="Traditional Arabic" w:hAnsi="Traditional Arabic" w:cs="Traditional Arabic"/>
          <w:sz w:val="28"/>
          <w:szCs w:val="28"/>
          <w:rtl/>
        </w:rPr>
        <w:t>عرقابي</w:t>
      </w:r>
      <w:proofErr w:type="spellEnd"/>
      <w:r w:rsidRPr="004609FE">
        <w:rPr>
          <w:rFonts w:ascii="Traditional Arabic" w:hAnsi="Traditional Arabic" w:cs="Traditional Arabic"/>
          <w:sz w:val="28"/>
          <w:szCs w:val="28"/>
          <w:rtl/>
        </w:rPr>
        <w:t xml:space="preserve"> – محمد حامدي. علاقة الإنفاق الحكومي بجودة التعليم العالي في الجزائر خلال الفترة 2008-2017. مجلة التمويل والاستثمار والتنمية المستدامة المجلد 6، العدد 1، 2021، ص 179-193</w:t>
      </w:r>
    </w:p>
    <w:p w14:paraId="2124D0A6" w14:textId="12732B0A" w:rsidR="006F0488" w:rsidRPr="004609FE" w:rsidRDefault="006F0488" w:rsidP="00273E45">
      <w:pPr>
        <w:pStyle w:val="Paragraphedeliste"/>
        <w:numPr>
          <w:ilvl w:val="0"/>
          <w:numId w:val="26"/>
        </w:numPr>
        <w:tabs>
          <w:tab w:val="left" w:pos="5103"/>
        </w:tabs>
        <w:bidi/>
        <w:spacing w:after="0" w:line="276" w:lineRule="auto"/>
        <w:ind w:left="425"/>
        <w:jc w:val="both"/>
        <w:rPr>
          <w:rFonts w:ascii="Traditional Arabic" w:hAnsi="Traditional Arabic" w:cs="Traditional Arabic"/>
          <w:sz w:val="28"/>
          <w:szCs w:val="28"/>
          <w:rtl/>
        </w:rPr>
      </w:pPr>
      <w:bookmarkStart w:id="1" w:name="_Hlk189255772"/>
      <w:r w:rsidRPr="004609FE">
        <w:rPr>
          <w:rFonts w:ascii="Traditional Arabic" w:hAnsi="Traditional Arabic" w:cs="Traditional Arabic"/>
          <w:sz w:val="28"/>
          <w:szCs w:val="28"/>
          <w:rtl/>
        </w:rPr>
        <w:t xml:space="preserve">الزهرة الأسود. مساهمة </w:t>
      </w:r>
      <w:proofErr w:type="spellStart"/>
      <w:r w:rsidRPr="004609FE">
        <w:rPr>
          <w:rFonts w:ascii="Traditional Arabic" w:hAnsi="Traditional Arabic" w:cs="Traditional Arabic"/>
          <w:sz w:val="28"/>
          <w:szCs w:val="28"/>
          <w:rtl/>
        </w:rPr>
        <w:t>تقییم</w:t>
      </w:r>
      <w:proofErr w:type="spellEnd"/>
      <w:r w:rsidRPr="004609FE">
        <w:rPr>
          <w:rFonts w:ascii="Traditional Arabic" w:hAnsi="Traditional Arabic" w:cs="Traditional Arabic"/>
          <w:sz w:val="28"/>
          <w:szCs w:val="28"/>
          <w:rtl/>
        </w:rPr>
        <w:t xml:space="preserve"> الأداء </w:t>
      </w:r>
      <w:proofErr w:type="spellStart"/>
      <w:r w:rsidRPr="004609FE">
        <w:rPr>
          <w:rFonts w:ascii="Traditional Arabic" w:hAnsi="Traditional Arabic" w:cs="Traditional Arabic"/>
          <w:sz w:val="28"/>
          <w:szCs w:val="28"/>
          <w:rtl/>
        </w:rPr>
        <w:t>التدریسي</w:t>
      </w:r>
      <w:proofErr w:type="spellEnd"/>
      <w:r w:rsidRPr="004609FE">
        <w:rPr>
          <w:rFonts w:ascii="Traditional Arabic" w:hAnsi="Traditional Arabic" w:cs="Traditional Arabic"/>
          <w:sz w:val="28"/>
          <w:szCs w:val="28"/>
          <w:rtl/>
        </w:rPr>
        <w:t xml:space="preserve"> في </w:t>
      </w:r>
      <w:proofErr w:type="spellStart"/>
      <w:r w:rsidRPr="004609FE">
        <w:rPr>
          <w:rFonts w:ascii="Traditional Arabic" w:hAnsi="Traditional Arabic" w:cs="Traditional Arabic"/>
          <w:sz w:val="28"/>
          <w:szCs w:val="28"/>
          <w:rtl/>
        </w:rPr>
        <w:t>تحسین</w:t>
      </w:r>
      <w:proofErr w:type="spellEnd"/>
      <w:r w:rsidRPr="004609FE">
        <w:rPr>
          <w:rFonts w:ascii="Traditional Arabic" w:hAnsi="Traditional Arabic" w:cs="Traditional Arabic"/>
          <w:sz w:val="28"/>
          <w:szCs w:val="28"/>
          <w:rtl/>
        </w:rPr>
        <w:t xml:space="preserve"> جودة </w:t>
      </w:r>
      <w:proofErr w:type="spellStart"/>
      <w:r w:rsidRPr="004609FE">
        <w:rPr>
          <w:rFonts w:ascii="Traditional Arabic" w:hAnsi="Traditional Arabic" w:cs="Traditional Arabic"/>
          <w:sz w:val="28"/>
          <w:szCs w:val="28"/>
          <w:rtl/>
        </w:rPr>
        <w:t>التعلیم</w:t>
      </w:r>
      <w:proofErr w:type="spellEnd"/>
      <w:r w:rsidRPr="004609FE">
        <w:rPr>
          <w:rFonts w:ascii="Traditional Arabic" w:hAnsi="Traditional Arabic" w:cs="Traditional Arabic"/>
          <w:sz w:val="28"/>
          <w:szCs w:val="28"/>
          <w:rtl/>
        </w:rPr>
        <w:t xml:space="preserve"> العالي دراسة </w:t>
      </w:r>
      <w:proofErr w:type="spellStart"/>
      <w:r w:rsidRPr="004609FE">
        <w:rPr>
          <w:rFonts w:ascii="Traditional Arabic" w:hAnsi="Traditional Arabic" w:cs="Traditional Arabic"/>
          <w:sz w:val="28"/>
          <w:szCs w:val="28"/>
          <w:rtl/>
        </w:rPr>
        <w:t>میدانیة</w:t>
      </w:r>
      <w:proofErr w:type="spellEnd"/>
      <w:r w:rsidRPr="004609FE">
        <w:rPr>
          <w:rFonts w:ascii="Traditional Arabic" w:hAnsi="Traditional Arabic" w:cs="Traditional Arabic"/>
          <w:sz w:val="28"/>
          <w:szCs w:val="28"/>
          <w:rtl/>
        </w:rPr>
        <w:t xml:space="preserve"> على </w:t>
      </w:r>
      <w:proofErr w:type="spellStart"/>
      <w:r w:rsidRPr="004609FE">
        <w:rPr>
          <w:rFonts w:ascii="Traditional Arabic" w:hAnsi="Traditional Arabic" w:cs="Traditional Arabic"/>
          <w:sz w:val="28"/>
          <w:szCs w:val="28"/>
          <w:rtl/>
        </w:rPr>
        <w:t>عینة</w:t>
      </w:r>
      <w:proofErr w:type="spellEnd"/>
      <w:r w:rsidRPr="004609FE">
        <w:rPr>
          <w:rFonts w:ascii="Traditional Arabic" w:hAnsi="Traditional Arabic" w:cs="Traditional Arabic"/>
          <w:sz w:val="28"/>
          <w:szCs w:val="28"/>
          <w:rtl/>
        </w:rPr>
        <w:t xml:space="preserve"> من أساتذة وطلبة جامعة الوادي. مجلة المداد المجلد 11، العدد 1، ص 8</w:t>
      </w:r>
      <w:r w:rsidRPr="004609FE">
        <w:rPr>
          <w:rFonts w:ascii="Traditional Arabic" w:hAnsi="Traditional Arabic" w:cs="Traditional Arabic"/>
          <w:sz w:val="28"/>
          <w:szCs w:val="28"/>
          <w:rtl/>
        </w:rPr>
        <w:softHyphen/>
        <w:t>-21</w:t>
      </w:r>
      <w:r w:rsidR="00066D38" w:rsidRPr="004609FE">
        <w:rPr>
          <w:rFonts w:ascii="Traditional Arabic" w:hAnsi="Traditional Arabic" w:cs="Traditional Arabic"/>
          <w:sz w:val="28"/>
          <w:szCs w:val="28"/>
          <w:rtl/>
        </w:rPr>
        <w:t>.</w:t>
      </w:r>
    </w:p>
    <w:p w14:paraId="4097F28F" w14:textId="28D2F643" w:rsidR="00520B8A" w:rsidRPr="004609FE" w:rsidRDefault="00520B8A" w:rsidP="00273E45">
      <w:pPr>
        <w:pStyle w:val="Paragraphedeliste"/>
        <w:numPr>
          <w:ilvl w:val="0"/>
          <w:numId w:val="26"/>
        </w:numPr>
        <w:tabs>
          <w:tab w:val="left" w:pos="5103"/>
        </w:tabs>
        <w:bidi/>
        <w:spacing w:after="0" w:line="240" w:lineRule="auto"/>
        <w:ind w:left="425"/>
        <w:jc w:val="both"/>
        <w:rPr>
          <w:rFonts w:ascii="Traditional Arabic" w:hAnsi="Traditional Arabic" w:cs="Traditional Arabic"/>
          <w:sz w:val="28"/>
          <w:szCs w:val="28"/>
          <w:rtl/>
        </w:rPr>
      </w:pPr>
      <w:proofErr w:type="spellStart"/>
      <w:r w:rsidRPr="004609FE">
        <w:rPr>
          <w:rFonts w:ascii="Traditional Arabic" w:hAnsi="Traditional Arabic" w:cs="Traditional Arabic"/>
          <w:sz w:val="28"/>
          <w:szCs w:val="28"/>
          <w:rtl/>
        </w:rPr>
        <w:t>بوعلاق</w:t>
      </w:r>
      <w:proofErr w:type="spellEnd"/>
      <w:r w:rsidRPr="004609FE">
        <w:rPr>
          <w:rFonts w:ascii="Traditional Arabic" w:hAnsi="Traditional Arabic" w:cs="Traditional Arabic"/>
          <w:sz w:val="28"/>
          <w:szCs w:val="28"/>
          <w:rtl/>
        </w:rPr>
        <w:t xml:space="preserve"> سعدية. تطبيق إدارة الجودة الشاملة في التعليم العالي بالجزائر دراسة حالة جامعة العربي التبسي تبسة. أطروحة دكتوراه علوم في العلوم الاقتصادية. جامعة العربي التبسي تبسة. 2020-2021.</w:t>
      </w:r>
    </w:p>
    <w:bookmarkEnd w:id="1"/>
    <w:p w14:paraId="14E2EEAD" w14:textId="77777777" w:rsidR="00800006" w:rsidRPr="004609FE" w:rsidRDefault="00800006" w:rsidP="00273E45">
      <w:pPr>
        <w:pStyle w:val="Paragraphedeliste"/>
        <w:numPr>
          <w:ilvl w:val="0"/>
          <w:numId w:val="26"/>
        </w:numPr>
        <w:tabs>
          <w:tab w:val="left" w:pos="5103"/>
        </w:tabs>
        <w:bidi/>
        <w:spacing w:after="0" w:line="276" w:lineRule="auto"/>
        <w:ind w:left="425"/>
        <w:jc w:val="both"/>
        <w:rPr>
          <w:rFonts w:ascii="Traditional Arabic" w:hAnsi="Traditional Arabic" w:cs="Traditional Arabic"/>
          <w:sz w:val="28"/>
          <w:szCs w:val="28"/>
          <w:rtl/>
        </w:rPr>
      </w:pPr>
      <w:r w:rsidRPr="004609FE">
        <w:rPr>
          <w:rFonts w:ascii="Traditional Arabic" w:hAnsi="Traditional Arabic" w:cs="Traditional Arabic"/>
          <w:sz w:val="28"/>
          <w:szCs w:val="28"/>
          <w:rtl/>
        </w:rPr>
        <w:t>معدن نصيرة. دور تكنولوجيا التعليم الإلكتروني في ضمان جودة التعليم العالي بالجزائر. أطروحة دكتوراه علوم شعبة علوم التسيير تخصص تسيير المنظمات. جـامـعة أمحمد بوقرة بومــرداس، 2022.</w:t>
      </w:r>
    </w:p>
    <w:p w14:paraId="683E7EEB" w14:textId="49F840CF" w:rsidR="00520B8A" w:rsidRDefault="009016A1" w:rsidP="00273E45">
      <w:pPr>
        <w:pStyle w:val="Paragraphedeliste"/>
        <w:numPr>
          <w:ilvl w:val="0"/>
          <w:numId w:val="26"/>
        </w:numPr>
        <w:tabs>
          <w:tab w:val="left" w:pos="5103"/>
        </w:tabs>
        <w:bidi/>
        <w:spacing w:after="0" w:line="276" w:lineRule="auto"/>
        <w:ind w:left="425"/>
        <w:jc w:val="both"/>
        <w:rPr>
          <w:rFonts w:ascii="Traditional Arabic" w:hAnsi="Traditional Arabic" w:cs="Traditional Arabic"/>
          <w:sz w:val="28"/>
          <w:szCs w:val="28"/>
        </w:rPr>
      </w:pPr>
      <w:r w:rsidRPr="004609FE">
        <w:rPr>
          <w:rFonts w:ascii="Traditional Arabic" w:hAnsi="Traditional Arabic" w:cs="Traditional Arabic"/>
          <w:sz w:val="28"/>
          <w:szCs w:val="28"/>
          <w:rtl/>
        </w:rPr>
        <w:t>نوال فرحون. دور الإدارة</w:t>
      </w: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 xml:space="preserve">بالمشاركة في ضمان جودة التعليم العالي من وجهة نظر أعضاء الهيئة التدريسية </w:t>
      </w: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دراسة حالة عينة من جامعات الشرق الجزائري.</w:t>
      </w:r>
      <w:r w:rsidRPr="004609FE">
        <w:rPr>
          <w:rFonts w:ascii="Traditional Arabic" w:hAnsi="Traditional Arabic" w:cs="Traditional Arabic"/>
          <w:sz w:val="28"/>
          <w:szCs w:val="28"/>
        </w:rPr>
        <w:t xml:space="preserve"> -</w:t>
      </w:r>
      <w:r w:rsidRPr="004609FE">
        <w:rPr>
          <w:rFonts w:ascii="Traditional Arabic" w:hAnsi="Traditional Arabic" w:cs="Traditional Arabic"/>
          <w:sz w:val="28"/>
          <w:szCs w:val="28"/>
          <w:rtl/>
        </w:rPr>
        <w:t xml:space="preserve"> أطروحة دكتوراه الطور الثالث في علوم التسيير تخصص إدارة الموارد البشرية. جامعة جيجل، 2021-2022.</w:t>
      </w:r>
    </w:p>
    <w:p w14:paraId="1D733099" w14:textId="29380CFB" w:rsidR="00BB1876" w:rsidRPr="00A2024C" w:rsidRDefault="00BB1876" w:rsidP="00A2024C">
      <w:pPr>
        <w:pStyle w:val="Notedebasdepage"/>
        <w:numPr>
          <w:ilvl w:val="0"/>
          <w:numId w:val="26"/>
        </w:numPr>
        <w:bidi/>
        <w:ind w:left="425"/>
        <w:jc w:val="both"/>
        <w:rPr>
          <w:rFonts w:ascii="Traditional Arabic" w:hAnsi="Traditional Arabic" w:cs="Traditional Arabic"/>
          <w:sz w:val="28"/>
          <w:szCs w:val="28"/>
          <w:rtl/>
          <w:lang w:bidi="ar-DZ"/>
        </w:rPr>
      </w:pPr>
      <w:r w:rsidRPr="00A2024C">
        <w:rPr>
          <w:rFonts w:ascii="Traditional Arabic" w:hAnsi="Traditional Arabic" w:cs="Traditional Arabic"/>
          <w:sz w:val="28"/>
          <w:szCs w:val="28"/>
          <w:rtl/>
          <w:lang w:bidi="ar-DZ"/>
        </w:rPr>
        <w:t xml:space="preserve">كريمة فلاح، محمد </w:t>
      </w:r>
      <w:proofErr w:type="spellStart"/>
      <w:r w:rsidRPr="00A2024C">
        <w:rPr>
          <w:rFonts w:ascii="Traditional Arabic" w:hAnsi="Traditional Arabic" w:cs="Traditional Arabic"/>
          <w:sz w:val="28"/>
          <w:szCs w:val="28"/>
          <w:rtl/>
          <w:lang w:bidi="ar-DZ"/>
        </w:rPr>
        <w:t>تقرورت</w:t>
      </w:r>
      <w:proofErr w:type="spellEnd"/>
      <w:r w:rsidRPr="00A2024C">
        <w:rPr>
          <w:rFonts w:ascii="Traditional Arabic" w:hAnsi="Traditional Arabic" w:cs="Traditional Arabic"/>
          <w:sz w:val="28"/>
          <w:szCs w:val="28"/>
          <w:rtl/>
          <w:lang w:bidi="ar-DZ"/>
        </w:rPr>
        <w:t xml:space="preserve">، نموذج مقترح لإدارة الجودة الشاملة في مؤسسات التعليم العالي في الجزائر في ضوء النماذج الرائدة، مجلة اقتصاديات المال والاعمال، </w:t>
      </w:r>
      <w:r w:rsidR="00A2024C">
        <w:rPr>
          <w:rFonts w:ascii="Traditional Arabic" w:hAnsi="Traditional Arabic" w:cs="Traditional Arabic" w:hint="cs"/>
          <w:sz w:val="28"/>
          <w:szCs w:val="28"/>
          <w:rtl/>
          <w:lang w:bidi="ar-DZ"/>
        </w:rPr>
        <w:t xml:space="preserve">مجلة اقتصاديات المال والأعمال، المجلد </w:t>
      </w:r>
      <w:proofErr w:type="gramStart"/>
      <w:r w:rsidR="00A2024C">
        <w:rPr>
          <w:rFonts w:ascii="Traditional Arabic" w:hAnsi="Traditional Arabic" w:cs="Traditional Arabic" w:hint="cs"/>
          <w:sz w:val="28"/>
          <w:szCs w:val="28"/>
          <w:rtl/>
          <w:lang w:bidi="ar-DZ"/>
        </w:rPr>
        <w:t>2 ،</w:t>
      </w:r>
      <w:proofErr w:type="gramEnd"/>
      <w:r w:rsidR="00A2024C">
        <w:rPr>
          <w:rFonts w:ascii="Traditional Arabic" w:hAnsi="Traditional Arabic" w:cs="Traditional Arabic" w:hint="cs"/>
          <w:sz w:val="28"/>
          <w:szCs w:val="28"/>
          <w:rtl/>
          <w:lang w:bidi="ar-DZ"/>
        </w:rPr>
        <w:t xml:space="preserve"> العدد 1، </w:t>
      </w:r>
      <w:r w:rsidRPr="00A2024C">
        <w:rPr>
          <w:rFonts w:ascii="Traditional Arabic" w:hAnsi="Traditional Arabic" w:cs="Traditional Arabic"/>
          <w:sz w:val="28"/>
          <w:szCs w:val="28"/>
          <w:rtl/>
          <w:lang w:bidi="ar-DZ"/>
        </w:rPr>
        <w:t>2018</w:t>
      </w:r>
      <w:r w:rsidRPr="00A2024C">
        <w:rPr>
          <w:rFonts w:ascii="Traditional Arabic" w:hAnsi="Traditional Arabic" w:cs="Traditional Arabic" w:hint="cs"/>
          <w:sz w:val="28"/>
          <w:szCs w:val="28"/>
          <w:rtl/>
          <w:lang w:bidi="ar-DZ"/>
        </w:rPr>
        <w:t>.</w:t>
      </w:r>
      <w:r w:rsidR="00A2024C">
        <w:rPr>
          <w:rFonts w:ascii="Traditional Arabic" w:hAnsi="Traditional Arabic" w:cs="Traditional Arabic" w:hint="cs"/>
          <w:sz w:val="28"/>
          <w:szCs w:val="28"/>
          <w:rtl/>
          <w:lang w:bidi="ar-DZ"/>
        </w:rPr>
        <w:t xml:space="preserve"> ص 109-125.</w:t>
      </w:r>
    </w:p>
    <w:p w14:paraId="671C19E6" w14:textId="381740DC" w:rsidR="00BB1876" w:rsidRPr="00A2024C" w:rsidRDefault="00BB1876" w:rsidP="00A2024C">
      <w:pPr>
        <w:pStyle w:val="Notedebasdepage"/>
        <w:numPr>
          <w:ilvl w:val="0"/>
          <w:numId w:val="26"/>
        </w:numPr>
        <w:bidi/>
        <w:ind w:left="425"/>
        <w:jc w:val="both"/>
        <w:rPr>
          <w:rFonts w:ascii="Traditional Arabic" w:hAnsi="Traditional Arabic" w:cs="Traditional Arabic"/>
          <w:sz w:val="28"/>
          <w:szCs w:val="28"/>
          <w:rtl/>
          <w:lang w:bidi="ar-DZ"/>
        </w:rPr>
      </w:pPr>
      <w:r w:rsidRPr="00A2024C">
        <w:rPr>
          <w:rFonts w:ascii="Traditional Arabic" w:hAnsi="Traditional Arabic" w:cs="Traditional Arabic"/>
          <w:sz w:val="28"/>
          <w:szCs w:val="28"/>
          <w:rtl/>
        </w:rPr>
        <w:t>ابراهيم ميسر، احمد الجبوري، إدارة الجودة: جوانب نظرية وتجارب واقعية، مركز البحوث، معهد الإدارة العامة للطباعة والنشر، الرياض، 2010</w:t>
      </w:r>
      <w:r w:rsidRPr="00A2024C">
        <w:rPr>
          <w:rFonts w:ascii="Traditional Arabic" w:hAnsi="Traditional Arabic" w:cs="Traditional Arabic" w:hint="cs"/>
          <w:sz w:val="28"/>
          <w:szCs w:val="28"/>
          <w:rtl/>
        </w:rPr>
        <w:t>.</w:t>
      </w:r>
      <w:r w:rsidRPr="00A2024C">
        <w:rPr>
          <w:rFonts w:ascii="Traditional Arabic" w:hAnsi="Traditional Arabic" w:cs="Traditional Arabic"/>
          <w:sz w:val="28"/>
          <w:szCs w:val="28"/>
        </w:rPr>
        <w:t xml:space="preserve"> </w:t>
      </w:r>
    </w:p>
    <w:p w14:paraId="3C1A6EDC" w14:textId="50876E5B" w:rsidR="00BB1876" w:rsidRPr="00A2024C" w:rsidRDefault="00BB1876" w:rsidP="00A2024C">
      <w:pPr>
        <w:pStyle w:val="Notedebasdepage"/>
        <w:numPr>
          <w:ilvl w:val="0"/>
          <w:numId w:val="26"/>
        </w:numPr>
        <w:bidi/>
        <w:ind w:left="425"/>
        <w:jc w:val="both"/>
        <w:rPr>
          <w:rFonts w:ascii="Traditional Arabic" w:hAnsi="Traditional Arabic" w:cs="Traditional Arabic"/>
          <w:sz w:val="28"/>
          <w:szCs w:val="28"/>
          <w:rtl/>
          <w:lang w:bidi="ar-DZ"/>
        </w:rPr>
      </w:pPr>
      <w:r w:rsidRPr="00A2024C">
        <w:rPr>
          <w:rFonts w:ascii="Traditional Arabic" w:hAnsi="Traditional Arabic" w:cs="Traditional Arabic"/>
          <w:sz w:val="28"/>
          <w:szCs w:val="28"/>
          <w:rtl/>
        </w:rPr>
        <w:t xml:space="preserve">عبد العالي هبال، إدارة الجودة الشاملة في الجامعة الجزائرية: قياس جودة الخدمة التعليمية من منظور أساتذة وطلبة الحقوق والعلوم السياسية بجامعة باتنة1، </w:t>
      </w:r>
      <w:r w:rsidR="00A2024C">
        <w:rPr>
          <w:rFonts w:ascii="Traditional Arabic" w:hAnsi="Traditional Arabic" w:cs="Traditional Arabic" w:hint="cs"/>
          <w:sz w:val="28"/>
          <w:szCs w:val="28"/>
          <w:rtl/>
        </w:rPr>
        <w:t>أطروحة</w:t>
      </w:r>
      <w:r w:rsidRPr="00A2024C">
        <w:rPr>
          <w:rFonts w:ascii="Traditional Arabic" w:hAnsi="Traditional Arabic" w:cs="Traditional Arabic"/>
          <w:sz w:val="28"/>
          <w:szCs w:val="28"/>
          <w:rtl/>
        </w:rPr>
        <w:t xml:space="preserve"> دكتورا، تخصص تنظيم سياسي واداري، جامعة الجزائر3، 2016-2017</w:t>
      </w:r>
      <w:r w:rsidRPr="00A2024C">
        <w:rPr>
          <w:rFonts w:ascii="Traditional Arabic" w:hAnsi="Traditional Arabic" w:cs="Traditional Arabic" w:hint="cs"/>
          <w:sz w:val="28"/>
          <w:szCs w:val="28"/>
          <w:rtl/>
        </w:rPr>
        <w:t>.</w:t>
      </w:r>
      <w:r w:rsidRPr="00A2024C">
        <w:rPr>
          <w:rFonts w:ascii="Traditional Arabic" w:hAnsi="Traditional Arabic" w:cs="Traditional Arabic"/>
          <w:sz w:val="28"/>
          <w:szCs w:val="28"/>
        </w:rPr>
        <w:t xml:space="preserve"> </w:t>
      </w:r>
    </w:p>
    <w:p w14:paraId="351D7EC0" w14:textId="0988F343" w:rsidR="00BB1876" w:rsidRPr="00A2024C" w:rsidRDefault="00BB1876" w:rsidP="00A2024C">
      <w:pPr>
        <w:pStyle w:val="Paragraphedeliste"/>
        <w:numPr>
          <w:ilvl w:val="0"/>
          <w:numId w:val="26"/>
        </w:numPr>
        <w:tabs>
          <w:tab w:val="left" w:pos="5103"/>
        </w:tabs>
        <w:bidi/>
        <w:spacing w:after="0" w:line="276" w:lineRule="auto"/>
        <w:ind w:left="425"/>
        <w:jc w:val="both"/>
        <w:rPr>
          <w:rFonts w:ascii="Traditional Arabic" w:hAnsi="Traditional Arabic" w:cs="Traditional Arabic"/>
          <w:sz w:val="28"/>
          <w:szCs w:val="28"/>
        </w:rPr>
      </w:pPr>
      <w:r w:rsidRPr="00175F26">
        <w:rPr>
          <w:rFonts w:ascii="Traditional Arabic" w:hAnsi="Traditional Arabic" w:cs="Traditional Arabic"/>
          <w:sz w:val="28"/>
          <w:szCs w:val="28"/>
          <w:rtl/>
        </w:rPr>
        <w:t>خير الله يونس</w:t>
      </w:r>
      <w:r w:rsidRPr="00175F26">
        <w:rPr>
          <w:rFonts w:ascii="Traditional Arabic" w:hAnsi="Traditional Arabic" w:cs="Traditional Arabic"/>
          <w:sz w:val="28"/>
          <w:szCs w:val="28"/>
        </w:rPr>
        <w:t xml:space="preserve"> </w:t>
      </w:r>
      <w:proofErr w:type="spellStart"/>
      <w:proofErr w:type="gramStart"/>
      <w:r w:rsidRPr="00175F26">
        <w:rPr>
          <w:rFonts w:ascii="Traditional Arabic" w:hAnsi="Traditional Arabic" w:cs="Traditional Arabic"/>
          <w:sz w:val="28"/>
          <w:szCs w:val="28"/>
          <w:rtl/>
        </w:rPr>
        <w:t>التركاوي</w:t>
      </w:r>
      <w:proofErr w:type="spellEnd"/>
      <w:r w:rsidRPr="00175F26">
        <w:rPr>
          <w:rFonts w:ascii="Traditional Arabic" w:hAnsi="Traditional Arabic" w:cs="Traditional Arabic"/>
          <w:sz w:val="28"/>
          <w:szCs w:val="28"/>
        </w:rPr>
        <w:t xml:space="preserve"> </w:t>
      </w:r>
      <w:r w:rsidRPr="00175F26">
        <w:rPr>
          <w:rFonts w:ascii="Traditional Arabic" w:hAnsi="Traditional Arabic" w:cs="Traditional Arabic"/>
          <w:sz w:val="28"/>
          <w:szCs w:val="28"/>
          <w:rtl/>
        </w:rPr>
        <w:t>،</w:t>
      </w:r>
      <w:proofErr w:type="gramEnd"/>
      <w:r w:rsidRPr="00175F26">
        <w:rPr>
          <w:rFonts w:ascii="Traditional Arabic" w:hAnsi="Traditional Arabic" w:cs="Traditional Arabic"/>
          <w:sz w:val="28"/>
          <w:szCs w:val="28"/>
          <w:rtl/>
        </w:rPr>
        <w:t xml:space="preserve"> </w:t>
      </w:r>
      <w:r w:rsidRPr="00A2024C">
        <w:rPr>
          <w:rFonts w:ascii="Traditional Arabic" w:hAnsi="Traditional Arabic" w:cs="Traditional Arabic"/>
          <w:sz w:val="28"/>
          <w:szCs w:val="28"/>
          <w:rtl/>
        </w:rPr>
        <w:t xml:space="preserve">إدارة الجودة الشاملة في الجامعات، ط1، دار الاعصار العلمي للنشر والتوزيع، الأردن، 2017، </w:t>
      </w:r>
    </w:p>
    <w:p w14:paraId="525AD267" w14:textId="2293DC82" w:rsidR="00BB1876" w:rsidRPr="00A2024C" w:rsidRDefault="00BB1876" w:rsidP="00A2024C">
      <w:pPr>
        <w:pStyle w:val="Notedebasdepage"/>
        <w:numPr>
          <w:ilvl w:val="0"/>
          <w:numId w:val="26"/>
        </w:numPr>
        <w:bidi/>
        <w:ind w:left="425"/>
        <w:jc w:val="both"/>
        <w:rPr>
          <w:rFonts w:ascii="Traditional Arabic" w:hAnsi="Traditional Arabic" w:cs="Traditional Arabic"/>
          <w:sz w:val="28"/>
          <w:szCs w:val="28"/>
          <w:rtl/>
          <w:lang w:bidi="ar-DZ"/>
        </w:rPr>
      </w:pPr>
      <w:r w:rsidRPr="00A2024C">
        <w:rPr>
          <w:rFonts w:ascii="Traditional Arabic" w:hAnsi="Traditional Arabic" w:cs="Traditional Arabic"/>
          <w:sz w:val="28"/>
          <w:szCs w:val="28"/>
          <w:rtl/>
        </w:rPr>
        <w:t>بن ام السعد نور الايمان، دور معايير الجودة في تميز أداء مؤسسات التعليم العالي:</w:t>
      </w:r>
      <w:r w:rsidR="00A2024C">
        <w:rPr>
          <w:rFonts w:ascii="Traditional Arabic" w:hAnsi="Traditional Arabic" w:cs="Traditional Arabic" w:hint="cs"/>
          <w:sz w:val="28"/>
          <w:szCs w:val="28"/>
          <w:rtl/>
        </w:rPr>
        <w:t xml:space="preserve"> </w:t>
      </w:r>
      <w:r w:rsidRPr="00A2024C">
        <w:rPr>
          <w:rFonts w:ascii="Traditional Arabic" w:hAnsi="Traditional Arabic" w:cs="Traditional Arabic"/>
          <w:sz w:val="28"/>
          <w:szCs w:val="28"/>
          <w:rtl/>
        </w:rPr>
        <w:t xml:space="preserve">دراسة مقارنة بين جامعة قاصدي مرباح ورقلة وجامعة ملايا ماليزيا، </w:t>
      </w:r>
      <w:r w:rsidR="00A2024C">
        <w:rPr>
          <w:rFonts w:ascii="Traditional Arabic" w:hAnsi="Traditional Arabic" w:cs="Traditional Arabic" w:hint="cs"/>
          <w:sz w:val="28"/>
          <w:szCs w:val="28"/>
          <w:rtl/>
        </w:rPr>
        <w:t>أطروحة</w:t>
      </w:r>
      <w:r w:rsidR="00A2024C" w:rsidRPr="00A2024C">
        <w:rPr>
          <w:rFonts w:ascii="Traditional Arabic" w:hAnsi="Traditional Arabic" w:cs="Traditional Arabic"/>
          <w:sz w:val="28"/>
          <w:szCs w:val="28"/>
          <w:rtl/>
        </w:rPr>
        <w:t xml:space="preserve"> </w:t>
      </w:r>
      <w:proofErr w:type="gramStart"/>
      <w:r w:rsidRPr="00A2024C">
        <w:rPr>
          <w:rFonts w:ascii="Traditional Arabic" w:hAnsi="Traditional Arabic" w:cs="Traditional Arabic"/>
          <w:sz w:val="28"/>
          <w:szCs w:val="28"/>
          <w:rtl/>
        </w:rPr>
        <w:t>دكتورا ،</w:t>
      </w:r>
      <w:proofErr w:type="gramEnd"/>
      <w:r w:rsidRPr="00A2024C">
        <w:rPr>
          <w:rFonts w:ascii="Traditional Arabic" w:hAnsi="Traditional Arabic" w:cs="Traditional Arabic"/>
          <w:sz w:val="28"/>
          <w:szCs w:val="28"/>
          <w:rtl/>
        </w:rPr>
        <w:t xml:space="preserve"> تخصص تسيير موارد بشرية، جامعة ورقلة، 2020</w:t>
      </w:r>
      <w:r w:rsidRPr="00A2024C">
        <w:rPr>
          <w:rFonts w:ascii="Traditional Arabic" w:hAnsi="Traditional Arabic" w:cs="Traditional Arabic" w:hint="cs"/>
          <w:sz w:val="28"/>
          <w:szCs w:val="28"/>
          <w:rtl/>
        </w:rPr>
        <w:t>.</w:t>
      </w:r>
    </w:p>
    <w:p w14:paraId="0AE84406" w14:textId="66C853FA" w:rsidR="00BB1876" w:rsidRPr="00A2024C" w:rsidRDefault="00BB1876" w:rsidP="00A2024C">
      <w:pPr>
        <w:pStyle w:val="Notedebasdepage"/>
        <w:numPr>
          <w:ilvl w:val="0"/>
          <w:numId w:val="26"/>
        </w:numPr>
        <w:bidi/>
        <w:ind w:left="425"/>
        <w:jc w:val="both"/>
        <w:rPr>
          <w:rFonts w:ascii="Traditional Arabic" w:hAnsi="Traditional Arabic" w:cs="Traditional Arabic"/>
          <w:sz w:val="28"/>
          <w:szCs w:val="28"/>
          <w:rtl/>
          <w:lang w:bidi="ar-DZ"/>
        </w:rPr>
      </w:pPr>
      <w:r w:rsidRPr="00A2024C">
        <w:rPr>
          <w:rFonts w:ascii="Traditional Arabic" w:hAnsi="Traditional Arabic" w:cs="Traditional Arabic"/>
          <w:sz w:val="28"/>
          <w:szCs w:val="28"/>
          <w:rtl/>
        </w:rPr>
        <w:t xml:space="preserve">محمد القحطاني، قياس مستوى توافر مؤشرات جودة البحث العلمي بجامعة الملك خالد واليات تحسينها، المجلة العربية لضمان جودة التعليم العالي، اليمن، </w:t>
      </w:r>
      <w:r w:rsidR="00A2024C">
        <w:rPr>
          <w:rFonts w:ascii="Traditional Arabic" w:hAnsi="Traditional Arabic" w:cs="Traditional Arabic" w:hint="cs"/>
          <w:sz w:val="28"/>
          <w:szCs w:val="28"/>
          <w:rtl/>
        </w:rPr>
        <w:t xml:space="preserve">المجلد 12، العدد 42، </w:t>
      </w:r>
      <w:r w:rsidRPr="00A2024C">
        <w:rPr>
          <w:rFonts w:ascii="Traditional Arabic" w:hAnsi="Traditional Arabic" w:cs="Traditional Arabic"/>
          <w:sz w:val="28"/>
          <w:szCs w:val="28"/>
          <w:rtl/>
        </w:rPr>
        <w:t>2019</w:t>
      </w:r>
      <w:r w:rsidRPr="00A2024C">
        <w:rPr>
          <w:rFonts w:ascii="Traditional Arabic" w:hAnsi="Traditional Arabic" w:cs="Traditional Arabic" w:hint="cs"/>
          <w:sz w:val="28"/>
          <w:szCs w:val="28"/>
          <w:rtl/>
        </w:rPr>
        <w:t>.</w:t>
      </w:r>
      <w:r w:rsidR="00A2024C">
        <w:rPr>
          <w:rFonts w:ascii="Traditional Arabic" w:hAnsi="Traditional Arabic" w:cs="Traditional Arabic" w:hint="cs"/>
          <w:sz w:val="28"/>
          <w:szCs w:val="28"/>
          <w:rtl/>
        </w:rPr>
        <w:t xml:space="preserve"> ص 31-56.</w:t>
      </w:r>
    </w:p>
    <w:p w14:paraId="74010E99" w14:textId="2D62384A" w:rsidR="00BB1876" w:rsidRPr="00BB1876" w:rsidRDefault="00BB1876" w:rsidP="00A2024C">
      <w:pPr>
        <w:pStyle w:val="Notedebasdepage"/>
        <w:numPr>
          <w:ilvl w:val="0"/>
          <w:numId w:val="26"/>
        </w:numPr>
        <w:tabs>
          <w:tab w:val="left" w:pos="5103"/>
        </w:tabs>
        <w:bidi/>
        <w:spacing w:line="276" w:lineRule="auto"/>
        <w:ind w:left="425"/>
        <w:jc w:val="both"/>
        <w:rPr>
          <w:rFonts w:ascii="Traditional Arabic" w:hAnsi="Traditional Arabic" w:cs="Traditional Arabic"/>
          <w:sz w:val="28"/>
          <w:szCs w:val="28"/>
          <w:rtl/>
          <w:lang w:bidi="ar-DZ"/>
        </w:rPr>
      </w:pPr>
      <w:r w:rsidRPr="00A2024C">
        <w:rPr>
          <w:rFonts w:ascii="Traditional Arabic" w:hAnsi="Traditional Arabic" w:cs="Traditional Arabic"/>
          <w:sz w:val="28"/>
          <w:szCs w:val="28"/>
        </w:rPr>
        <w:t xml:space="preserve"> </w:t>
      </w:r>
      <w:r w:rsidRPr="00A2024C">
        <w:rPr>
          <w:rFonts w:ascii="Traditional Arabic" w:hAnsi="Traditional Arabic" w:cs="Traditional Arabic"/>
          <w:sz w:val="28"/>
          <w:szCs w:val="28"/>
          <w:rtl/>
        </w:rPr>
        <w:t xml:space="preserve"> </w:t>
      </w:r>
      <w:proofErr w:type="spellStart"/>
      <w:r w:rsidRPr="00A2024C">
        <w:rPr>
          <w:rFonts w:ascii="Traditional Arabic" w:hAnsi="Traditional Arabic" w:cs="Traditional Arabic"/>
          <w:sz w:val="28"/>
          <w:szCs w:val="28"/>
          <w:rtl/>
        </w:rPr>
        <w:t>فاطيمة</w:t>
      </w:r>
      <w:proofErr w:type="spellEnd"/>
      <w:r w:rsidRPr="00A2024C">
        <w:rPr>
          <w:rFonts w:ascii="Traditional Arabic" w:hAnsi="Traditional Arabic" w:cs="Traditional Arabic"/>
          <w:sz w:val="28"/>
          <w:szCs w:val="28"/>
          <w:rtl/>
        </w:rPr>
        <w:t xml:space="preserve"> شيخ، اليات تقييم السياسات العامة التعليمية وقياس ضمان جودتها: دراسة حالة التعليم العالي والبحث العلمي في الجزائر منذ سنة 2004، </w:t>
      </w:r>
      <w:r w:rsidR="00A2024C">
        <w:rPr>
          <w:rFonts w:ascii="Traditional Arabic" w:hAnsi="Traditional Arabic" w:cs="Traditional Arabic" w:hint="cs"/>
          <w:sz w:val="28"/>
          <w:szCs w:val="28"/>
          <w:rtl/>
        </w:rPr>
        <w:t>أطروحة</w:t>
      </w:r>
      <w:r w:rsidR="00A2024C" w:rsidRPr="00A2024C">
        <w:rPr>
          <w:rFonts w:ascii="Traditional Arabic" w:hAnsi="Traditional Arabic" w:cs="Traditional Arabic"/>
          <w:sz w:val="28"/>
          <w:szCs w:val="28"/>
          <w:rtl/>
        </w:rPr>
        <w:t xml:space="preserve"> </w:t>
      </w:r>
      <w:r w:rsidRPr="00A2024C">
        <w:rPr>
          <w:rFonts w:ascii="Traditional Arabic" w:hAnsi="Traditional Arabic" w:cs="Traditional Arabic"/>
          <w:sz w:val="28"/>
          <w:szCs w:val="28"/>
          <w:rtl/>
        </w:rPr>
        <w:t>دكتورا، كلية الحقوق والعلوم السياسية، جامعة مستغانم</w:t>
      </w:r>
      <w:r w:rsidRPr="00BB1876">
        <w:rPr>
          <w:rFonts w:ascii="Traditional Arabic" w:hAnsi="Traditional Arabic" w:cs="Traditional Arabic"/>
          <w:sz w:val="28"/>
          <w:szCs w:val="28"/>
          <w:rtl/>
        </w:rPr>
        <w:t>، 2022/2023</w:t>
      </w:r>
      <w:r w:rsidR="00A2024C">
        <w:rPr>
          <w:rFonts w:ascii="Traditional Arabic" w:hAnsi="Traditional Arabic" w:cs="Traditional Arabic" w:hint="cs"/>
          <w:sz w:val="28"/>
          <w:szCs w:val="28"/>
          <w:rtl/>
        </w:rPr>
        <w:t>.</w:t>
      </w:r>
    </w:p>
    <w:p w14:paraId="329ADC7F" w14:textId="69D5CF9A" w:rsidR="00BB1876" w:rsidRPr="00BB1876" w:rsidRDefault="00BB1876" w:rsidP="00A2024C">
      <w:pPr>
        <w:pStyle w:val="Paragraphedeliste"/>
        <w:tabs>
          <w:tab w:val="left" w:pos="5103"/>
        </w:tabs>
        <w:bidi/>
        <w:spacing w:after="0" w:line="276" w:lineRule="auto"/>
        <w:ind w:left="425"/>
        <w:jc w:val="both"/>
        <w:rPr>
          <w:rFonts w:ascii="Traditional Arabic" w:hAnsi="Traditional Arabic" w:cs="Traditional Arabic"/>
          <w:sz w:val="28"/>
          <w:szCs w:val="28"/>
          <w:rtl/>
        </w:rPr>
      </w:pPr>
    </w:p>
    <w:sectPr w:rsidR="00BB1876" w:rsidRPr="00BB1876" w:rsidSect="00370644">
      <w:footerReference w:type="default" r:id="rId9"/>
      <w:footnotePr>
        <w:numRestart w:val="eachPage"/>
      </w:footnotePr>
      <w:endnotePr>
        <w:numFmt w:val="decimal"/>
      </w:endnotePr>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DB802" w14:textId="77777777" w:rsidR="00E1743A" w:rsidRDefault="00E1743A" w:rsidP="00B22651">
      <w:pPr>
        <w:spacing w:after="0" w:line="240" w:lineRule="auto"/>
      </w:pPr>
      <w:r>
        <w:separator/>
      </w:r>
    </w:p>
  </w:endnote>
  <w:endnote w:type="continuationSeparator" w:id="0">
    <w:p w14:paraId="0052F156" w14:textId="77777777" w:rsidR="00E1743A" w:rsidRDefault="00E1743A" w:rsidP="00B22651">
      <w:pPr>
        <w:spacing w:after="0" w:line="240" w:lineRule="auto"/>
      </w:pPr>
      <w:r>
        <w:continuationSeparator/>
      </w:r>
    </w:p>
  </w:endnote>
  <w:endnote w:id="1">
    <w:p w14:paraId="1F9CEE7A" w14:textId="03144D4E" w:rsidR="00273E45" w:rsidRPr="00E132CF" w:rsidRDefault="00273E45" w:rsidP="00415266">
      <w:pPr>
        <w:bidi/>
        <w:spacing w:after="0" w:line="276"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ذهبي آسيا - بوهالي محمد. </w:t>
      </w:r>
      <w:r w:rsidRPr="00E132CF">
        <w:rPr>
          <w:rFonts w:ascii="Traditional Arabic" w:hAnsi="Traditional Arabic" w:cs="Traditional Arabic"/>
          <w:b/>
          <w:bCs/>
          <w:sz w:val="20"/>
          <w:szCs w:val="20"/>
          <w:rtl/>
        </w:rPr>
        <w:t>أثر التحول الرقمي على جودة التعليم العالي دراسة حالة كلية العلوم الاقتصادية والتجارية وعلوم التسيير بجامعة عمار ثليجي</w:t>
      </w:r>
      <w:r w:rsidRPr="00E132CF">
        <w:rPr>
          <w:rFonts w:ascii="Traditional Arabic" w:hAnsi="Traditional Arabic" w:cs="Traditional Arabic"/>
          <w:b/>
          <w:bCs/>
          <w:sz w:val="20"/>
          <w:szCs w:val="20"/>
        </w:rPr>
        <w:t xml:space="preserve">- </w:t>
      </w:r>
      <w:r w:rsidRPr="00E132CF">
        <w:rPr>
          <w:rFonts w:ascii="Traditional Arabic" w:hAnsi="Traditional Arabic" w:cs="Traditional Arabic"/>
          <w:b/>
          <w:bCs/>
          <w:sz w:val="20"/>
          <w:szCs w:val="20"/>
          <w:rtl/>
        </w:rPr>
        <w:t>الأغواط</w:t>
      </w:r>
      <w:r w:rsidRPr="00E132CF">
        <w:rPr>
          <w:rFonts w:ascii="Traditional Arabic" w:hAnsi="Traditional Arabic" w:cs="Traditional Arabic"/>
          <w:sz w:val="20"/>
          <w:szCs w:val="20"/>
          <w:rtl/>
        </w:rPr>
        <w:t>. مجلة دراسات العدد الاقتصادي، المجلد 15، العدد 1، 2024. ص 49-64.</w:t>
      </w:r>
    </w:p>
  </w:endnote>
  <w:endnote w:id="2">
    <w:p w14:paraId="6698AC4E" w14:textId="68A0BDA9" w:rsidR="00273E45" w:rsidRPr="00E132CF" w:rsidRDefault="00273E45" w:rsidP="00415266">
      <w:pPr>
        <w:bidi/>
        <w:spacing w:after="0" w:line="276"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كرومي سعيد. </w:t>
      </w:r>
      <w:r w:rsidRPr="00E132CF">
        <w:rPr>
          <w:rFonts w:ascii="Traditional Arabic" w:hAnsi="Traditional Arabic" w:cs="Traditional Arabic"/>
          <w:b/>
          <w:bCs/>
          <w:sz w:val="20"/>
          <w:szCs w:val="20"/>
          <w:rtl/>
        </w:rPr>
        <w:t>أثر سلوك التشارك المعرفي على جودة التعليم في الجامعة الجزائرية – دراسة حالة جامعة بشار</w:t>
      </w:r>
      <w:r w:rsidRPr="00E132CF">
        <w:rPr>
          <w:rFonts w:ascii="Traditional Arabic" w:hAnsi="Traditional Arabic" w:cs="Traditional Arabic"/>
          <w:b/>
          <w:bCs/>
          <w:sz w:val="20"/>
          <w:szCs w:val="20"/>
        </w:rPr>
        <w:t xml:space="preserve"> –</w:t>
      </w:r>
      <w:r w:rsidRPr="00E132CF">
        <w:rPr>
          <w:rFonts w:ascii="Traditional Arabic" w:hAnsi="Traditional Arabic" w:cs="Traditional Arabic"/>
          <w:sz w:val="20"/>
          <w:szCs w:val="20"/>
          <w:rtl/>
        </w:rPr>
        <w:t>. مجلـة الاستراتيجية والتنميـة، المجلد 12 ، العـــدد 01 ، 2022. ص 26-43.</w:t>
      </w:r>
    </w:p>
  </w:endnote>
  <w:endnote w:id="3">
    <w:p w14:paraId="30189598" w14:textId="77777777" w:rsidR="00273E45" w:rsidRPr="00E132CF" w:rsidRDefault="00273E45" w:rsidP="00415266">
      <w:pPr>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lang w:bidi="ar-DZ"/>
        </w:rPr>
        <w:t xml:space="preserve"> </w:t>
      </w:r>
      <w:r w:rsidRPr="00E132CF">
        <w:rPr>
          <w:rFonts w:ascii="Traditional Arabic" w:hAnsi="Traditional Arabic" w:cs="Traditional Arabic"/>
          <w:sz w:val="20"/>
          <w:szCs w:val="20"/>
          <w:rtl/>
        </w:rPr>
        <w:t xml:space="preserve">جمعـــــــة زكرياء. </w:t>
      </w:r>
      <w:r w:rsidRPr="00E132CF">
        <w:rPr>
          <w:rFonts w:ascii="Traditional Arabic" w:hAnsi="Traditional Arabic" w:cs="Traditional Arabic"/>
          <w:b/>
          <w:bCs/>
          <w:sz w:val="20"/>
          <w:szCs w:val="20"/>
          <w:rtl/>
        </w:rPr>
        <w:t xml:space="preserve">تقييم وتحليل جودة التعليم العالي في الجزائر: دراسة ميدانية </w:t>
      </w:r>
      <w:r w:rsidRPr="00E132CF">
        <w:rPr>
          <w:rFonts w:ascii="Traditional Arabic" w:hAnsi="Traditional Arabic" w:cs="Traditional Arabic"/>
          <w:sz w:val="20"/>
          <w:szCs w:val="20"/>
          <w:rtl/>
        </w:rPr>
        <w:t>. مجلة البشائر، المجلد الثامن، العدد 1 ، 2022، ص 284-299</w:t>
      </w:r>
    </w:p>
  </w:endnote>
  <w:endnote w:id="4">
    <w:p w14:paraId="1585DDEE" w14:textId="472D30C8" w:rsidR="00273E45" w:rsidRPr="00E132CF" w:rsidRDefault="00273E45" w:rsidP="00CA5367">
      <w:pPr>
        <w:tabs>
          <w:tab w:val="left" w:pos="5103"/>
        </w:tabs>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بوعلاق سعدية. </w:t>
      </w:r>
      <w:r w:rsidRPr="00E132CF">
        <w:rPr>
          <w:rFonts w:ascii="Traditional Arabic" w:hAnsi="Traditional Arabic" w:cs="Traditional Arabic"/>
          <w:b/>
          <w:bCs/>
          <w:sz w:val="20"/>
          <w:szCs w:val="20"/>
          <w:rtl/>
        </w:rPr>
        <w:t>تطبيق إدارة الجودة الشاملة في التعليم العالي بالجزائر دراسة حالة جامعة العربي التبسي تبسة.</w:t>
      </w:r>
      <w:r w:rsidRPr="00E132CF">
        <w:rPr>
          <w:rFonts w:ascii="Traditional Arabic" w:hAnsi="Traditional Arabic" w:cs="Traditional Arabic"/>
          <w:sz w:val="20"/>
          <w:szCs w:val="20"/>
          <w:rtl/>
        </w:rPr>
        <w:t xml:space="preserve"> أطروحة دكتوراه علوم في العلوم الاقتصادية. جامعة العربي التبسي تبسة. 2020-2021.</w:t>
      </w:r>
    </w:p>
  </w:endnote>
  <w:endnote w:id="5">
    <w:p w14:paraId="7786FC1D" w14:textId="7C17D262" w:rsidR="00273E45" w:rsidRPr="00E132CF" w:rsidRDefault="00273E45" w:rsidP="006D09CC">
      <w:pPr>
        <w:tabs>
          <w:tab w:val="left" w:pos="5103"/>
        </w:tabs>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معدن نصيرة. </w:t>
      </w:r>
      <w:r w:rsidRPr="00E132CF">
        <w:rPr>
          <w:rFonts w:ascii="Traditional Arabic" w:hAnsi="Traditional Arabic" w:cs="Traditional Arabic"/>
          <w:b/>
          <w:bCs/>
          <w:sz w:val="20"/>
          <w:szCs w:val="20"/>
          <w:rtl/>
        </w:rPr>
        <w:t>دور تكنولوجيا التعليم الإلكتروني في ضمان جودة التعليم العالي بالجزائر.</w:t>
      </w:r>
      <w:r w:rsidRPr="00E132CF">
        <w:rPr>
          <w:rFonts w:ascii="Traditional Arabic" w:hAnsi="Traditional Arabic" w:cs="Traditional Arabic"/>
          <w:sz w:val="20"/>
          <w:szCs w:val="20"/>
          <w:rtl/>
        </w:rPr>
        <w:t xml:space="preserve"> أطروحة دكتوراه علوم شعبة علوم التسيير تخصص تسيير المنظمات. جـامـعة أمحمد بوقرة بومــرداس، 2022.</w:t>
      </w:r>
    </w:p>
  </w:endnote>
  <w:endnote w:id="6">
    <w:p w14:paraId="1036E9AA" w14:textId="1C323B11" w:rsidR="00273E45" w:rsidRPr="006D09CC" w:rsidRDefault="00273E45" w:rsidP="006D09CC">
      <w:pPr>
        <w:tabs>
          <w:tab w:val="left" w:pos="5103"/>
        </w:tabs>
        <w:bidi/>
        <w:spacing w:after="0" w:line="240" w:lineRule="auto"/>
        <w:jc w:val="both"/>
        <w:rPr>
          <w:rFonts w:ascii="Simplified Arabic" w:hAnsi="Simplified Arabic" w:cs="Simplified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نوال فرحون. </w:t>
      </w:r>
      <w:r w:rsidRPr="00E132CF">
        <w:rPr>
          <w:rFonts w:ascii="Traditional Arabic" w:hAnsi="Traditional Arabic" w:cs="Traditional Arabic"/>
          <w:b/>
          <w:bCs/>
          <w:sz w:val="20"/>
          <w:szCs w:val="20"/>
          <w:rtl/>
        </w:rPr>
        <w:t>دور الإدارة</w:t>
      </w:r>
      <w:r w:rsidRPr="00E132CF">
        <w:rPr>
          <w:rFonts w:ascii="Traditional Arabic" w:hAnsi="Traditional Arabic" w:cs="Traditional Arabic"/>
          <w:b/>
          <w:bCs/>
          <w:sz w:val="20"/>
          <w:szCs w:val="20"/>
        </w:rPr>
        <w:t xml:space="preserve"> </w:t>
      </w:r>
      <w:r w:rsidRPr="00E132CF">
        <w:rPr>
          <w:rFonts w:ascii="Traditional Arabic" w:hAnsi="Traditional Arabic" w:cs="Traditional Arabic"/>
          <w:b/>
          <w:bCs/>
          <w:sz w:val="20"/>
          <w:szCs w:val="20"/>
          <w:rtl/>
        </w:rPr>
        <w:t xml:space="preserve">بالمشاركة في ضمان جودة التعليم العالي من وجهة نظر أعضاء الهيئة التدريسية </w:t>
      </w:r>
      <w:r w:rsidRPr="00E132CF">
        <w:rPr>
          <w:rFonts w:ascii="Traditional Arabic" w:hAnsi="Traditional Arabic" w:cs="Traditional Arabic"/>
          <w:b/>
          <w:bCs/>
          <w:sz w:val="20"/>
          <w:szCs w:val="20"/>
        </w:rPr>
        <w:t xml:space="preserve">– </w:t>
      </w:r>
      <w:r w:rsidRPr="00E132CF">
        <w:rPr>
          <w:rFonts w:ascii="Traditional Arabic" w:hAnsi="Traditional Arabic" w:cs="Traditional Arabic"/>
          <w:b/>
          <w:bCs/>
          <w:sz w:val="20"/>
          <w:szCs w:val="20"/>
          <w:rtl/>
        </w:rPr>
        <w:t>دراسة حالة عينة من جامعات الشرق الجزائري.</w:t>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 أطروحة دكتوراه الطور الثالث في علوم التسيير تخصص إدارة الموارد البشرية. جامعة جيجل، 2021-2022.</w:t>
      </w:r>
    </w:p>
  </w:endnote>
  <w:endnote w:id="7">
    <w:p w14:paraId="16885F4A" w14:textId="6EE36CD8" w:rsidR="00273E45" w:rsidRPr="00E132CF" w:rsidRDefault="00273E45" w:rsidP="0023635A">
      <w:pPr>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lang w:bidi="ar-DZ"/>
        </w:rPr>
        <w:t xml:space="preserve"> </w:t>
      </w:r>
      <w:r w:rsidRPr="00E132CF">
        <w:rPr>
          <w:rFonts w:ascii="Traditional Arabic" w:hAnsi="Traditional Arabic" w:cs="Traditional Arabic"/>
          <w:sz w:val="20"/>
          <w:szCs w:val="20"/>
          <w:rtl/>
        </w:rPr>
        <w:t>ذهبي آسيا</w:t>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 - بوهالي محمد. </w:t>
      </w:r>
      <w:r w:rsidRPr="00E132CF">
        <w:rPr>
          <w:rFonts w:ascii="Traditional Arabic" w:hAnsi="Traditional Arabic" w:cs="Traditional Arabic"/>
          <w:sz w:val="20"/>
          <w:szCs w:val="20"/>
          <w:rtl/>
          <w:lang w:bidi="ar-DZ"/>
        </w:rPr>
        <w:t>مرجع سابق</w:t>
      </w:r>
      <w:r w:rsidRPr="00E132CF">
        <w:rPr>
          <w:rFonts w:ascii="Traditional Arabic" w:hAnsi="Traditional Arabic" w:cs="Traditional Arabic"/>
          <w:sz w:val="20"/>
          <w:szCs w:val="20"/>
          <w:rtl/>
        </w:rPr>
        <w:t>. ص 55.</w:t>
      </w:r>
    </w:p>
  </w:endnote>
  <w:endnote w:id="8">
    <w:p w14:paraId="396BDC10" w14:textId="39FF6506" w:rsidR="00273E45" w:rsidRPr="00E132CF" w:rsidRDefault="00273E45" w:rsidP="0023635A">
      <w:pPr>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المرجع نفسه. ص 55.</w:t>
      </w:r>
    </w:p>
  </w:endnote>
  <w:endnote w:id="9">
    <w:p w14:paraId="46DF54C0" w14:textId="5A327E4B" w:rsidR="00273E45" w:rsidRPr="00E132CF" w:rsidRDefault="00273E45" w:rsidP="0023635A">
      <w:pPr>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كرومي سعيد. </w:t>
      </w:r>
      <w:r w:rsidR="00A2024C" w:rsidRPr="00230823">
        <w:rPr>
          <w:rFonts w:ascii="Traditional Arabic" w:hAnsi="Traditional Arabic" w:cs="Traditional Arabic" w:hint="cs"/>
          <w:sz w:val="20"/>
          <w:szCs w:val="20"/>
          <w:rtl/>
        </w:rPr>
        <w:t>مرجع سابق</w:t>
      </w:r>
      <w:r w:rsidRPr="00230823">
        <w:rPr>
          <w:rFonts w:ascii="Traditional Arabic" w:hAnsi="Traditional Arabic" w:cs="Traditional Arabic"/>
          <w:sz w:val="20"/>
          <w:szCs w:val="20"/>
          <w:rtl/>
        </w:rPr>
        <w:t>.</w:t>
      </w:r>
      <w:r w:rsidRPr="00E132CF">
        <w:rPr>
          <w:rFonts w:ascii="Traditional Arabic" w:hAnsi="Traditional Arabic" w:cs="Traditional Arabic"/>
          <w:sz w:val="20"/>
          <w:szCs w:val="20"/>
          <w:rtl/>
        </w:rPr>
        <w:t xml:space="preserve"> ص 29</w:t>
      </w:r>
    </w:p>
  </w:endnote>
  <w:endnote w:id="10">
    <w:p w14:paraId="71A7D026" w14:textId="5E342C12" w:rsidR="00273E45" w:rsidRPr="00E132CF" w:rsidRDefault="00273E45" w:rsidP="0023635A">
      <w:pPr>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المرجع نفسه، </w:t>
      </w:r>
    </w:p>
  </w:endnote>
  <w:endnote w:id="11">
    <w:p w14:paraId="7E36E47B" w14:textId="0D9A0750" w:rsidR="00273E45" w:rsidRPr="00E132CF" w:rsidRDefault="00273E45" w:rsidP="005F3D3B">
      <w:pPr>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المرجع نفسه. </w:t>
      </w:r>
    </w:p>
  </w:endnote>
  <w:endnote w:id="12">
    <w:p w14:paraId="6993855D" w14:textId="77777777" w:rsidR="00273E45" w:rsidRPr="005F3D3B" w:rsidRDefault="00273E45" w:rsidP="005F3D3B">
      <w:pPr>
        <w:bidi/>
        <w:spacing w:after="0" w:line="240" w:lineRule="auto"/>
        <w:jc w:val="both"/>
        <w:rPr>
          <w:rFonts w:ascii="Simplified Arabic" w:hAnsi="Simplified Arabic" w:cs="Simplified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عبد السلام الأشهب - فوزي لوحیدي. </w:t>
      </w:r>
      <w:r w:rsidRPr="00E132CF">
        <w:rPr>
          <w:rFonts w:ascii="Traditional Arabic" w:hAnsi="Traditional Arabic" w:cs="Traditional Arabic"/>
          <w:b/>
          <w:bCs/>
          <w:sz w:val="20"/>
          <w:szCs w:val="20"/>
          <w:rtl/>
        </w:rPr>
        <w:t>جودة التعلیم العالي في ظل حوكمة الجامعات</w:t>
      </w:r>
      <w:r w:rsidRPr="00E132CF">
        <w:rPr>
          <w:rFonts w:ascii="Traditional Arabic" w:hAnsi="Traditional Arabic" w:cs="Traditional Arabic"/>
          <w:sz w:val="20"/>
          <w:szCs w:val="20"/>
          <w:rtl/>
        </w:rPr>
        <w:t>. مجلة السراج في التربیة وقضایا المجتمع، المجلد 4، العدد 4، 2020. ص 46</w:t>
      </w:r>
    </w:p>
  </w:endnote>
  <w:endnote w:id="13">
    <w:p w14:paraId="0DBEBD5C" w14:textId="1C9255DC" w:rsidR="00273E45" w:rsidRPr="00E132CF" w:rsidRDefault="00273E45" w:rsidP="005F3D3B">
      <w:pPr>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عبيدة سليمة - محمد علي حسين الشامي. </w:t>
      </w:r>
      <w:r w:rsidRPr="00E132CF">
        <w:rPr>
          <w:rFonts w:ascii="Traditional Arabic" w:hAnsi="Traditional Arabic" w:cs="Traditional Arabic"/>
          <w:b/>
          <w:bCs/>
          <w:sz w:val="20"/>
          <w:szCs w:val="20"/>
          <w:rtl/>
        </w:rPr>
        <w:t>دور التحول الرقمي في تعزيز جودة التعليم العالي</w:t>
      </w:r>
      <w:r w:rsidRPr="00E132CF">
        <w:rPr>
          <w:rFonts w:ascii="Traditional Arabic" w:hAnsi="Traditional Arabic" w:cs="Traditional Arabic"/>
          <w:sz w:val="20"/>
          <w:szCs w:val="20"/>
          <w:rtl/>
        </w:rPr>
        <w:t>. مجلة الابداع المجلد 13: العدد 1، 2023،  ص456</w:t>
      </w:r>
    </w:p>
  </w:endnote>
  <w:endnote w:id="14">
    <w:p w14:paraId="55AAD1A9" w14:textId="186FC526" w:rsidR="00273E45" w:rsidRPr="00E132CF" w:rsidRDefault="00273E45" w:rsidP="00C14C09">
      <w:pPr>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عبد السلام الأشهب - فوزي لوحیدي. مرجع سابق. ص 50</w:t>
      </w:r>
    </w:p>
  </w:endnote>
  <w:endnote w:id="15">
    <w:p w14:paraId="4A1BB8C0" w14:textId="77777777" w:rsidR="00273E45" w:rsidRPr="00E132CF" w:rsidRDefault="00273E45" w:rsidP="00C14C09">
      <w:pPr>
        <w:tabs>
          <w:tab w:val="left" w:pos="5103"/>
        </w:tabs>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 xml:space="preserve">عادل عرقابي – محمد حامدي. </w:t>
      </w:r>
      <w:r w:rsidRPr="00E132CF">
        <w:rPr>
          <w:rFonts w:ascii="Traditional Arabic" w:hAnsi="Traditional Arabic" w:cs="Traditional Arabic"/>
          <w:b/>
          <w:bCs/>
          <w:sz w:val="20"/>
          <w:szCs w:val="20"/>
          <w:rtl/>
        </w:rPr>
        <w:t>علاقة الإنفاق الحكومي بجودة التعليم العالي في الجزائر خلال الفترة 2008-2017</w:t>
      </w:r>
      <w:r w:rsidRPr="00E132CF">
        <w:rPr>
          <w:rFonts w:ascii="Traditional Arabic" w:hAnsi="Traditional Arabic" w:cs="Traditional Arabic"/>
          <w:sz w:val="20"/>
          <w:szCs w:val="20"/>
          <w:rtl/>
        </w:rPr>
        <w:t>. مجلة التمويل والاستثمار والتنمية المستدامة المجلد 6، العدد 1، 2021، ص 185</w:t>
      </w:r>
    </w:p>
  </w:endnote>
  <w:endnote w:id="16">
    <w:p w14:paraId="1E39FD88" w14:textId="74435F95" w:rsidR="00273E45" w:rsidRPr="00E132CF" w:rsidRDefault="00273E45" w:rsidP="008802E7">
      <w:pPr>
        <w:tabs>
          <w:tab w:val="left" w:pos="5103"/>
        </w:tabs>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بوعلاق سعدية</w:t>
      </w:r>
      <w:r w:rsidRPr="00230823">
        <w:rPr>
          <w:rFonts w:ascii="Traditional Arabic" w:hAnsi="Traditional Arabic" w:cs="Traditional Arabic"/>
          <w:sz w:val="20"/>
          <w:szCs w:val="20"/>
          <w:rtl/>
        </w:rPr>
        <w:t xml:space="preserve">. </w:t>
      </w:r>
      <w:r w:rsidR="00A2024C" w:rsidRPr="00230823">
        <w:rPr>
          <w:rFonts w:ascii="Traditional Arabic" w:hAnsi="Traditional Arabic" w:cs="Traditional Arabic" w:hint="cs"/>
          <w:sz w:val="20"/>
          <w:szCs w:val="20"/>
          <w:rtl/>
        </w:rPr>
        <w:t>مرجع سابق</w:t>
      </w:r>
      <w:r w:rsidRPr="00E132CF">
        <w:rPr>
          <w:rFonts w:ascii="Traditional Arabic" w:hAnsi="Traditional Arabic" w:cs="Traditional Arabic"/>
          <w:sz w:val="20"/>
          <w:szCs w:val="20"/>
          <w:rtl/>
        </w:rPr>
        <w:t>. ص 73-75.</w:t>
      </w:r>
    </w:p>
  </w:endnote>
  <w:endnote w:id="17">
    <w:p w14:paraId="2E88662A" w14:textId="1AFF5B8B" w:rsidR="00273E45" w:rsidRPr="00E132CF" w:rsidRDefault="00273E45" w:rsidP="00B70584">
      <w:pPr>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عبيدة سليمة - محمد علي حسين الشامي. مرجع سابق، ص456-457</w:t>
      </w:r>
    </w:p>
  </w:endnote>
  <w:endnote w:id="18">
    <w:p w14:paraId="7A476C2C" w14:textId="6F86AA9D" w:rsidR="00273E45" w:rsidRPr="00370644" w:rsidRDefault="00273E45" w:rsidP="00EA0B43">
      <w:pPr>
        <w:bidi/>
        <w:spacing w:after="0" w:line="240" w:lineRule="auto"/>
        <w:jc w:val="both"/>
        <w:rPr>
          <w:rFonts w:ascii="Simplified Arabic" w:hAnsi="Simplified Arabic" w:cs="Simplified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كرومي سعيد. مرجع سابق. ص 30-31</w:t>
      </w:r>
    </w:p>
  </w:endnote>
  <w:endnote w:id="19">
    <w:p w14:paraId="3808C05F" w14:textId="13ABB6D6" w:rsidR="00273E45" w:rsidRPr="00E132CF" w:rsidRDefault="00273E45" w:rsidP="00121EA1">
      <w:pPr>
        <w:bidi/>
        <w:spacing w:after="0" w:line="240" w:lineRule="auto"/>
        <w:jc w:val="both"/>
        <w:rPr>
          <w:rFonts w:ascii="Traditional Arabic" w:hAnsi="Traditional Arabic" w:cs="Traditional Arabic"/>
          <w:sz w:val="20"/>
          <w:szCs w:val="20"/>
          <w:rtl/>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عبيدة سليمة - محمد علي حسين الشامي. مرجع سابق،  ص 457-458</w:t>
      </w:r>
    </w:p>
  </w:endnote>
  <w:endnote w:id="20">
    <w:p w14:paraId="2D0BC1D7" w14:textId="48C051B5" w:rsidR="00273E45" w:rsidRPr="006845F9" w:rsidRDefault="00273E45" w:rsidP="00121EA1">
      <w:pPr>
        <w:bidi/>
        <w:spacing w:after="0" w:line="240" w:lineRule="auto"/>
        <w:jc w:val="both"/>
        <w:rPr>
          <w:rFonts w:ascii="Simplified Arabic" w:hAnsi="Simplified Arabic" w:cs="Simplified Arabic"/>
          <w:sz w:val="20"/>
          <w:szCs w:val="20"/>
          <w:rtl/>
          <w:lang w:bidi="ar-DZ"/>
        </w:rPr>
      </w:pPr>
      <w:r w:rsidRPr="00E132CF">
        <w:rPr>
          <w:rStyle w:val="Appeldenotedefin"/>
          <w:rFonts w:ascii="Traditional Arabic" w:hAnsi="Traditional Arabic" w:cs="Traditional Arabic"/>
          <w:sz w:val="20"/>
          <w:szCs w:val="20"/>
        </w:rPr>
        <w:endnoteRef/>
      </w:r>
      <w:r w:rsidRPr="00E132CF">
        <w:rPr>
          <w:rFonts w:ascii="Traditional Arabic" w:hAnsi="Traditional Arabic" w:cs="Traditional Arabic"/>
          <w:sz w:val="20"/>
          <w:szCs w:val="20"/>
        </w:rPr>
        <w:t xml:space="preserve"> </w:t>
      </w:r>
      <w:r w:rsidRPr="00E132CF">
        <w:rPr>
          <w:rFonts w:ascii="Traditional Arabic" w:hAnsi="Traditional Arabic" w:cs="Traditional Arabic"/>
          <w:sz w:val="20"/>
          <w:szCs w:val="20"/>
          <w:rtl/>
        </w:rPr>
        <w:t>المرجع نفسه، ص459-462</w:t>
      </w:r>
      <w:r w:rsidRPr="00E132CF">
        <w:rPr>
          <w:rFonts w:ascii="Traditional Arabic" w:hAnsi="Traditional Arabic" w:cs="Traditional Arabic"/>
          <w:sz w:val="20"/>
          <w:szCs w:val="20"/>
          <w:rtl/>
          <w:lang w:bidi="ar-DZ"/>
        </w:rPr>
        <w:t>.</w:t>
      </w:r>
    </w:p>
  </w:endnote>
  <w:endnote w:id="21">
    <w:p w14:paraId="6B0F3988" w14:textId="0A9DEE10" w:rsidR="00273E45" w:rsidRPr="00E132CF" w:rsidRDefault="00273E45" w:rsidP="0049372E">
      <w:pPr>
        <w:pStyle w:val="Notedefin"/>
        <w:bidi/>
        <w:rPr>
          <w:rFonts w:ascii="Traditional Arabic" w:hAnsi="Traditional Arabic" w:cs="Traditional Arabic"/>
          <w:rtl/>
          <w:lang w:bidi="ar-DZ"/>
        </w:rPr>
      </w:pPr>
      <w:r w:rsidRPr="00E132CF">
        <w:rPr>
          <w:rStyle w:val="Appeldenotedefin"/>
          <w:rFonts w:ascii="Traditional Arabic" w:hAnsi="Traditional Arabic" w:cs="Traditional Arabic"/>
        </w:rPr>
        <w:endnoteRef/>
      </w:r>
      <w:r w:rsidRPr="00E132CF">
        <w:rPr>
          <w:rFonts w:ascii="Traditional Arabic" w:hAnsi="Traditional Arabic" w:cs="Traditional Arabic"/>
        </w:rPr>
        <w:t xml:space="preserve"> </w:t>
      </w:r>
      <w:bookmarkStart w:id="0" w:name="_Hlk189255425"/>
      <w:r w:rsidRPr="00E132CF">
        <w:rPr>
          <w:rFonts w:ascii="Traditional Arabic" w:hAnsi="Traditional Arabic" w:cs="Traditional Arabic"/>
          <w:rtl/>
        </w:rPr>
        <w:t xml:space="preserve">امنة الحيول، </w:t>
      </w:r>
      <w:r w:rsidRPr="00E132CF">
        <w:rPr>
          <w:rFonts w:ascii="Traditional Arabic" w:hAnsi="Traditional Arabic" w:cs="Traditional Arabic"/>
          <w:b/>
          <w:bCs/>
          <w:rtl/>
        </w:rPr>
        <w:t>دور إدارة الجودة الشاملة في تحسين أداء مؤسسات التعليم العالي والبحث العلمي بالجزائر:دراسة حالة جامعة الاخوة منتوري قسنطينة1</w:t>
      </w:r>
      <w:r w:rsidRPr="00E132CF">
        <w:rPr>
          <w:rFonts w:ascii="Traditional Arabic" w:hAnsi="Traditional Arabic" w:cs="Traditional Arabic"/>
          <w:rtl/>
        </w:rPr>
        <w:t>، مذكرة دكتورا، كلية العلوم السياسية، تخصص تنظيم ساسي واداري، 2021/2022، قسنطينة3-الجزائر،ص 96.</w:t>
      </w:r>
      <w:bookmarkEnd w:id="0"/>
    </w:p>
  </w:endnote>
  <w:endnote w:id="22">
    <w:p w14:paraId="6DE7F76C" w14:textId="5203C12B" w:rsidR="00273E45" w:rsidRPr="00E132CF" w:rsidRDefault="00273E45" w:rsidP="00B13BF1">
      <w:pPr>
        <w:pStyle w:val="Notedefin"/>
        <w:bidi/>
        <w:rPr>
          <w:rFonts w:ascii="Traditional Arabic" w:hAnsi="Traditional Arabic" w:cs="Traditional Arabic"/>
          <w:rtl/>
          <w:lang w:bidi="ar-DZ"/>
        </w:rPr>
      </w:pPr>
      <w:r w:rsidRPr="00E132CF">
        <w:rPr>
          <w:rStyle w:val="Appeldenotedefin"/>
          <w:rFonts w:ascii="Traditional Arabic" w:hAnsi="Traditional Arabic" w:cs="Traditional Arabic"/>
          <w:rtl/>
        </w:rPr>
        <w:t>1</w:t>
      </w:r>
      <w:r w:rsidRPr="00E132CF">
        <w:rPr>
          <w:rFonts w:ascii="Traditional Arabic" w:hAnsi="Traditional Arabic" w:cs="Traditional Arabic"/>
          <w:rtl/>
          <w:lang w:bidi="ar-DZ"/>
        </w:rPr>
        <w:t xml:space="preserve"> كريمة فلاح، محمد تقرورت، </w:t>
      </w:r>
      <w:r w:rsidRPr="00E132CF">
        <w:rPr>
          <w:rFonts w:ascii="Traditional Arabic" w:hAnsi="Traditional Arabic" w:cs="Traditional Arabic"/>
          <w:b/>
          <w:bCs/>
          <w:rtl/>
          <w:lang w:bidi="ar-DZ"/>
        </w:rPr>
        <w:t>نموذج مقترح لإدارة الجودة الشاملة في مؤسسات التعليم العالي في الجزائر في ضوء النماذج الرائدة</w:t>
      </w:r>
      <w:r w:rsidRPr="00E132CF">
        <w:rPr>
          <w:rFonts w:ascii="Traditional Arabic" w:hAnsi="Traditional Arabic" w:cs="Traditional Arabic"/>
          <w:rtl/>
          <w:lang w:bidi="ar-DZ"/>
        </w:rPr>
        <w:t>، مجلة اقتصاديات المال والاعمال، مارس 2018، ص110.</w:t>
      </w:r>
    </w:p>
  </w:endnote>
  <w:endnote w:id="23">
    <w:p w14:paraId="441C0E10" w14:textId="5DF4636E" w:rsidR="00273E45" w:rsidRPr="00E132CF" w:rsidRDefault="00273E45" w:rsidP="000438C0">
      <w:pPr>
        <w:pStyle w:val="Notedefin"/>
        <w:jc w:val="right"/>
        <w:rPr>
          <w:rFonts w:ascii="Traditional Arabic" w:hAnsi="Traditional Arabic" w:cs="Traditional Arabic"/>
          <w:rtl/>
          <w:lang w:bidi="ar-DZ"/>
        </w:rPr>
      </w:pPr>
      <w:r w:rsidRPr="00E132CF">
        <w:rPr>
          <w:rFonts w:ascii="Traditional Arabic" w:hAnsi="Traditional Arabic" w:cs="Traditional Arabic"/>
          <w:rtl/>
        </w:rPr>
        <w:t>ابراهيم ميسر، احمد الجبوري</w:t>
      </w:r>
      <w:r w:rsidRPr="00E132CF">
        <w:rPr>
          <w:rFonts w:ascii="Traditional Arabic" w:hAnsi="Traditional Arabic" w:cs="Traditional Arabic"/>
          <w:b/>
          <w:bCs/>
          <w:rtl/>
        </w:rPr>
        <w:t>، إدارة الجودة: جوانب نظرية وتجارب واقعية</w:t>
      </w:r>
      <w:r w:rsidRPr="00E132CF">
        <w:rPr>
          <w:rFonts w:ascii="Traditional Arabic" w:hAnsi="Traditional Arabic" w:cs="Traditional Arabic"/>
          <w:rtl/>
        </w:rPr>
        <w:t>، مركز البحوث، معهد الإدارة العامة للطباعة والنشر، الرياض، 2010، ص343.</w:t>
      </w:r>
      <w:r w:rsidRPr="00E132CF">
        <w:rPr>
          <w:rFonts w:ascii="Traditional Arabic" w:hAnsi="Traditional Arabic" w:cs="Traditional Arabic"/>
        </w:rPr>
        <w:t xml:space="preserve"> </w:t>
      </w:r>
      <w:r w:rsidRPr="00E132CF">
        <w:rPr>
          <w:rStyle w:val="Appeldenotedefin"/>
          <w:rFonts w:ascii="Traditional Arabic" w:hAnsi="Traditional Arabic" w:cs="Traditional Arabic"/>
          <w:rtl/>
        </w:rPr>
        <w:t>1</w:t>
      </w:r>
    </w:p>
  </w:endnote>
  <w:endnote w:id="24">
    <w:p w14:paraId="4178FCFB" w14:textId="317102D6" w:rsidR="00273E45" w:rsidRPr="00E132CF" w:rsidRDefault="00273E45" w:rsidP="00CC7A68">
      <w:pPr>
        <w:pStyle w:val="Notedefin"/>
        <w:jc w:val="right"/>
        <w:rPr>
          <w:rFonts w:ascii="Traditional Arabic" w:hAnsi="Traditional Arabic" w:cs="Traditional Arabic"/>
          <w:rtl/>
          <w:lang w:bidi="ar-DZ"/>
        </w:rPr>
      </w:pPr>
      <w:r w:rsidRPr="00E132CF">
        <w:rPr>
          <w:rStyle w:val="Appeldenotedefin"/>
          <w:rFonts w:ascii="Traditional Arabic" w:hAnsi="Traditional Arabic" w:cs="Traditional Arabic"/>
          <w:rtl/>
        </w:rPr>
        <w:t>2</w:t>
      </w:r>
      <w:r w:rsidRPr="00E132CF">
        <w:rPr>
          <w:rFonts w:ascii="Traditional Arabic" w:hAnsi="Traditional Arabic" w:cs="Traditional Arabic"/>
          <w:rtl/>
        </w:rPr>
        <w:t xml:space="preserve">عبد العالي هبال، </w:t>
      </w:r>
      <w:r w:rsidRPr="00E132CF">
        <w:rPr>
          <w:rFonts w:ascii="Traditional Arabic" w:hAnsi="Traditional Arabic" w:cs="Traditional Arabic"/>
          <w:b/>
          <w:bCs/>
          <w:rtl/>
        </w:rPr>
        <w:t>إدارة الجودة الشاملة في الجامعة الجزائرية: قياس جودة الخدمة التعليمية من منظور أساتذة وطلبة الحقوق والعلوم السياسية بجامعة باتنة1</w:t>
      </w:r>
      <w:r w:rsidRPr="00E132CF">
        <w:rPr>
          <w:rFonts w:ascii="Traditional Arabic" w:hAnsi="Traditional Arabic" w:cs="Traditional Arabic"/>
          <w:rtl/>
        </w:rPr>
        <w:t>، مذكرة دكتورا، تخصص تنظيم سياسي واداري، جامعة الجزائر3، 2016-2017، ص142.</w:t>
      </w:r>
      <w:r w:rsidRPr="00E132CF">
        <w:rPr>
          <w:rFonts w:ascii="Traditional Arabic" w:hAnsi="Traditional Arabic" w:cs="Traditional Arabic"/>
        </w:rPr>
        <w:t xml:space="preserve"> </w:t>
      </w:r>
    </w:p>
  </w:endnote>
  <w:endnote w:id="25">
    <w:p w14:paraId="20633B14" w14:textId="7320E70D" w:rsidR="00273E45" w:rsidRPr="00E132CF" w:rsidRDefault="00273E45" w:rsidP="00BE785C">
      <w:pPr>
        <w:pStyle w:val="Notedefin"/>
        <w:bidi/>
        <w:rPr>
          <w:rFonts w:ascii="Traditional Arabic" w:hAnsi="Traditional Arabic" w:cs="Traditional Arabic"/>
          <w:rtl/>
          <w:lang w:bidi="ar-DZ"/>
        </w:rPr>
      </w:pPr>
      <w:r w:rsidRPr="00E132CF">
        <w:rPr>
          <w:rStyle w:val="Appeldenotedefin"/>
          <w:rFonts w:ascii="Traditional Arabic" w:hAnsi="Traditional Arabic" w:cs="Traditional Arabic"/>
        </w:rPr>
        <w:endnoteRef/>
      </w:r>
      <w:r w:rsidRPr="00E132CF">
        <w:rPr>
          <w:rFonts w:ascii="Traditional Arabic" w:hAnsi="Traditional Arabic" w:cs="Traditional Arabic"/>
          <w:rtl/>
        </w:rPr>
        <w:t>خير الله يونس</w:t>
      </w:r>
      <w:r w:rsidRPr="00E132CF">
        <w:rPr>
          <w:rFonts w:ascii="Traditional Arabic" w:hAnsi="Traditional Arabic" w:cs="Traditional Arabic"/>
        </w:rPr>
        <w:t xml:space="preserve"> </w:t>
      </w:r>
      <w:r w:rsidRPr="00E132CF">
        <w:rPr>
          <w:rFonts w:ascii="Traditional Arabic" w:hAnsi="Traditional Arabic" w:cs="Traditional Arabic"/>
          <w:rtl/>
        </w:rPr>
        <w:t>التركاوي</w:t>
      </w:r>
      <w:r w:rsidRPr="00E132CF">
        <w:rPr>
          <w:rFonts w:ascii="Traditional Arabic" w:hAnsi="Traditional Arabic" w:cs="Traditional Arabic"/>
        </w:rPr>
        <w:t xml:space="preserve"> </w:t>
      </w:r>
      <w:r w:rsidRPr="00E132CF">
        <w:rPr>
          <w:rFonts w:ascii="Traditional Arabic" w:hAnsi="Traditional Arabic" w:cs="Traditional Arabic"/>
          <w:rtl/>
        </w:rPr>
        <w:t xml:space="preserve">، </w:t>
      </w:r>
      <w:r w:rsidRPr="00E132CF">
        <w:rPr>
          <w:rFonts w:ascii="Traditional Arabic" w:hAnsi="Traditional Arabic" w:cs="Traditional Arabic"/>
          <w:b/>
          <w:bCs/>
          <w:rtl/>
        </w:rPr>
        <w:t>إدارة الجودة الشاملة في الجامعات</w:t>
      </w:r>
      <w:r w:rsidRPr="00E132CF">
        <w:rPr>
          <w:rFonts w:ascii="Traditional Arabic" w:hAnsi="Traditional Arabic" w:cs="Traditional Arabic"/>
          <w:rtl/>
        </w:rPr>
        <w:t>، ط1، دار الاعصار العلمي للنشر والتوزيع، الأردن، 2017، ص165.</w:t>
      </w:r>
    </w:p>
  </w:endnote>
  <w:endnote w:id="26">
    <w:p w14:paraId="2A24691A" w14:textId="50D550F2" w:rsidR="00273E45" w:rsidRPr="00E132CF" w:rsidRDefault="00273E45" w:rsidP="00D53540">
      <w:pPr>
        <w:pStyle w:val="Notedefin"/>
        <w:bidi/>
        <w:rPr>
          <w:rFonts w:ascii="Traditional Arabic" w:hAnsi="Traditional Arabic" w:cs="Traditional Arabic"/>
          <w:rtl/>
          <w:lang w:bidi="ar-DZ"/>
        </w:rPr>
      </w:pPr>
      <w:r w:rsidRPr="00E132CF">
        <w:rPr>
          <w:rStyle w:val="Appeldenotedefin"/>
          <w:rFonts w:ascii="Traditional Arabic" w:hAnsi="Traditional Arabic" w:cs="Traditional Arabic"/>
        </w:rPr>
        <w:endnoteRef/>
      </w:r>
      <w:r w:rsidRPr="00E132CF">
        <w:rPr>
          <w:rFonts w:ascii="Traditional Arabic" w:hAnsi="Traditional Arabic" w:cs="Traditional Arabic"/>
        </w:rPr>
        <w:t xml:space="preserve"> </w:t>
      </w:r>
      <w:r w:rsidRPr="00E132CF">
        <w:rPr>
          <w:rFonts w:ascii="Traditional Arabic" w:hAnsi="Traditional Arabic" w:cs="Traditional Arabic"/>
          <w:rtl/>
        </w:rPr>
        <w:t>بن ام السعد نور الايمان</w:t>
      </w:r>
      <w:r w:rsidRPr="00E132CF">
        <w:rPr>
          <w:rFonts w:ascii="Traditional Arabic" w:hAnsi="Traditional Arabic" w:cs="Traditional Arabic"/>
          <w:b/>
          <w:bCs/>
          <w:rtl/>
        </w:rPr>
        <w:t>، دور معايير الجودة في تميز أداء مؤسسات التعليم العالي:دراسة مقارنة بين جامعة قاصدي مرباح ورقلة وجامعة ملايا ماليزيا،</w:t>
      </w:r>
      <w:r w:rsidRPr="00E132CF">
        <w:rPr>
          <w:rFonts w:ascii="Traditional Arabic" w:hAnsi="Traditional Arabic" w:cs="Traditional Arabic"/>
          <w:rtl/>
        </w:rPr>
        <w:t xml:space="preserve"> مذكرة دكتورا ، تخصص تسيير موارد بشرية، جامعة ورقلة، 2020،ص89.</w:t>
      </w:r>
    </w:p>
  </w:endnote>
  <w:endnote w:id="27">
    <w:p w14:paraId="60433460" w14:textId="6BB350CD" w:rsidR="00273E45" w:rsidRPr="00E132CF" w:rsidRDefault="00273E45" w:rsidP="007C225A">
      <w:pPr>
        <w:pStyle w:val="Notedefin"/>
        <w:bidi/>
        <w:rPr>
          <w:rFonts w:ascii="Traditional Arabic" w:hAnsi="Traditional Arabic" w:cs="Traditional Arabic"/>
          <w:rtl/>
          <w:lang w:bidi="ar-DZ"/>
        </w:rPr>
      </w:pPr>
      <w:r w:rsidRPr="00E132CF">
        <w:rPr>
          <w:rStyle w:val="Appeldenotedefin"/>
          <w:rFonts w:ascii="Traditional Arabic" w:hAnsi="Traditional Arabic" w:cs="Traditional Arabic"/>
        </w:rPr>
        <w:endnoteRef/>
      </w:r>
      <w:r w:rsidRPr="00E132CF">
        <w:rPr>
          <w:rFonts w:ascii="Traditional Arabic" w:hAnsi="Traditional Arabic" w:cs="Traditional Arabic"/>
        </w:rPr>
        <w:t xml:space="preserve"> </w:t>
      </w:r>
      <w:r w:rsidRPr="00E132CF">
        <w:rPr>
          <w:rFonts w:ascii="Traditional Arabic" w:hAnsi="Traditional Arabic" w:cs="Traditional Arabic"/>
          <w:rtl/>
        </w:rPr>
        <w:t xml:space="preserve"> المرجع نفسه، ص89.</w:t>
      </w:r>
    </w:p>
  </w:endnote>
  <w:endnote w:id="28">
    <w:p w14:paraId="06EBF112" w14:textId="512536B2" w:rsidR="00273E45" w:rsidRPr="00E132CF" w:rsidRDefault="00273E45" w:rsidP="00B175E9">
      <w:pPr>
        <w:pStyle w:val="Notedefin"/>
        <w:bidi/>
        <w:rPr>
          <w:rFonts w:ascii="Traditional Arabic" w:hAnsi="Traditional Arabic" w:cs="Traditional Arabic"/>
          <w:rtl/>
          <w:lang w:bidi="ar-DZ"/>
        </w:rPr>
      </w:pPr>
      <w:r w:rsidRPr="00E132CF">
        <w:rPr>
          <w:rStyle w:val="Appeldenotedefin"/>
          <w:rFonts w:ascii="Traditional Arabic" w:hAnsi="Traditional Arabic" w:cs="Traditional Arabic"/>
        </w:rPr>
        <w:endnoteRef/>
      </w:r>
      <w:r w:rsidRPr="00E132CF">
        <w:rPr>
          <w:rFonts w:ascii="Traditional Arabic" w:hAnsi="Traditional Arabic" w:cs="Traditional Arabic"/>
        </w:rPr>
        <w:t xml:space="preserve"> </w:t>
      </w:r>
      <w:r w:rsidRPr="00E132CF">
        <w:rPr>
          <w:rFonts w:ascii="Traditional Arabic" w:hAnsi="Traditional Arabic" w:cs="Traditional Arabic"/>
          <w:rtl/>
        </w:rPr>
        <w:t xml:space="preserve">محمد القحطاني، </w:t>
      </w:r>
      <w:r w:rsidRPr="00E132CF">
        <w:rPr>
          <w:rFonts w:ascii="Traditional Arabic" w:hAnsi="Traditional Arabic" w:cs="Traditional Arabic"/>
          <w:b/>
          <w:bCs/>
          <w:rtl/>
        </w:rPr>
        <w:t>قياس مستوى توافر مؤشرات جودة البحث العلمي بجامعة الملك خالد واليات تحسينها</w:t>
      </w:r>
      <w:r w:rsidRPr="00E132CF">
        <w:rPr>
          <w:rFonts w:ascii="Traditional Arabic" w:hAnsi="Traditional Arabic" w:cs="Traditional Arabic"/>
          <w:rtl/>
        </w:rPr>
        <w:t>، المجلة العربية لضمان جودة التعليم العالي، اليمن، 2019، ص34.</w:t>
      </w:r>
    </w:p>
  </w:endnote>
  <w:endnote w:id="29">
    <w:p w14:paraId="4404C745" w14:textId="7DFD0F69" w:rsidR="00273E45" w:rsidRPr="00E132CF" w:rsidRDefault="00273E45" w:rsidP="004877C3">
      <w:pPr>
        <w:pStyle w:val="Notedefin"/>
        <w:bidi/>
        <w:rPr>
          <w:rFonts w:ascii="Traditional Arabic" w:hAnsi="Traditional Arabic" w:cs="Traditional Arabic"/>
          <w:rtl/>
          <w:lang w:bidi="ar-DZ"/>
        </w:rPr>
      </w:pPr>
      <w:r w:rsidRPr="00E132CF">
        <w:rPr>
          <w:rStyle w:val="Appeldenotedefin"/>
          <w:rFonts w:ascii="Traditional Arabic" w:hAnsi="Traditional Arabic" w:cs="Traditional Arabic"/>
        </w:rPr>
        <w:endnoteRef/>
      </w:r>
      <w:r w:rsidRPr="00E132CF">
        <w:rPr>
          <w:rFonts w:ascii="Traditional Arabic" w:hAnsi="Traditional Arabic" w:cs="Traditional Arabic"/>
        </w:rPr>
        <w:t xml:space="preserve"> </w:t>
      </w:r>
      <w:r w:rsidRPr="00E132CF">
        <w:rPr>
          <w:rFonts w:ascii="Traditional Arabic" w:hAnsi="Traditional Arabic" w:cs="Traditional Arabic"/>
          <w:rtl/>
          <w:lang w:bidi="ar-DZ"/>
        </w:rPr>
        <w:t>امنة الحيول، مرجع سابق، ص123.</w:t>
      </w:r>
    </w:p>
  </w:endnote>
  <w:endnote w:id="30">
    <w:p w14:paraId="54ECBA1D" w14:textId="2FA16119" w:rsidR="00273E45" w:rsidRPr="00E132CF" w:rsidRDefault="00273E45" w:rsidP="00086FEF">
      <w:pPr>
        <w:pStyle w:val="Notedefin"/>
        <w:bidi/>
        <w:rPr>
          <w:rFonts w:ascii="Traditional Arabic" w:hAnsi="Traditional Arabic" w:cs="Traditional Arabic"/>
          <w:rtl/>
          <w:lang w:bidi="ar-DZ"/>
        </w:rPr>
      </w:pPr>
      <w:r w:rsidRPr="00E132CF">
        <w:rPr>
          <w:rStyle w:val="Appeldenotedefin"/>
          <w:rFonts w:ascii="Traditional Arabic" w:hAnsi="Traditional Arabic" w:cs="Traditional Arabic"/>
        </w:rPr>
        <w:endnoteRef/>
      </w:r>
      <w:r w:rsidRPr="00E132CF">
        <w:rPr>
          <w:rFonts w:ascii="Traditional Arabic" w:hAnsi="Traditional Arabic" w:cs="Traditional Arabic"/>
        </w:rPr>
        <w:t xml:space="preserve"> </w:t>
      </w:r>
      <w:r w:rsidRPr="00E132CF">
        <w:rPr>
          <w:rFonts w:ascii="Traditional Arabic" w:hAnsi="Traditional Arabic" w:cs="Traditional Arabic"/>
          <w:rtl/>
        </w:rPr>
        <w:t xml:space="preserve"> فاطيمة شيخ، </w:t>
      </w:r>
      <w:r w:rsidRPr="00E132CF">
        <w:rPr>
          <w:rFonts w:ascii="Traditional Arabic" w:hAnsi="Traditional Arabic" w:cs="Traditional Arabic"/>
          <w:b/>
          <w:bCs/>
          <w:rtl/>
        </w:rPr>
        <w:t>اليات تقييم السياسات العامة التعليمية وقياس ضمان جودتها: دراسة حالة التعليم العالي والبحث العلمي في الجزائر منذ سنة 2004،</w:t>
      </w:r>
      <w:r w:rsidRPr="00E132CF">
        <w:rPr>
          <w:rFonts w:ascii="Traditional Arabic" w:hAnsi="Traditional Arabic" w:cs="Traditional Arabic"/>
          <w:rtl/>
        </w:rPr>
        <w:t xml:space="preserve"> مذكرة دكتورا، كلية الحقوق والعلوم السياسية، جامعة مستغانم، 2022/2023، ص302.</w:t>
      </w:r>
    </w:p>
  </w:endnote>
  <w:endnote w:id="31">
    <w:p w14:paraId="2BF20608" w14:textId="06D41DC6" w:rsidR="00273E45" w:rsidRPr="00E132CF" w:rsidRDefault="00273E45" w:rsidP="00A80FAE">
      <w:pPr>
        <w:pStyle w:val="Notedefin"/>
        <w:bidi/>
        <w:rPr>
          <w:rFonts w:ascii="Traditional Arabic" w:hAnsi="Traditional Arabic" w:cs="Traditional Arabic"/>
          <w:rtl/>
          <w:lang w:bidi="ar-DZ"/>
        </w:rPr>
      </w:pPr>
      <w:r w:rsidRPr="00E132CF">
        <w:rPr>
          <w:rStyle w:val="Appeldenotedefin"/>
          <w:rFonts w:ascii="Traditional Arabic" w:hAnsi="Traditional Arabic" w:cs="Traditional Arabic"/>
        </w:rPr>
        <w:endnoteRef/>
      </w:r>
      <w:r w:rsidRPr="00E132CF">
        <w:rPr>
          <w:rFonts w:ascii="Traditional Arabic" w:hAnsi="Traditional Arabic" w:cs="Traditional Arabic"/>
        </w:rPr>
        <w:t xml:space="preserve"> </w:t>
      </w:r>
      <w:r w:rsidRPr="00E132CF">
        <w:rPr>
          <w:rFonts w:ascii="Traditional Arabic" w:hAnsi="Traditional Arabic" w:cs="Traditional Arabic"/>
          <w:rtl/>
          <w:lang w:bidi="ar-DZ"/>
        </w:rPr>
        <w:t>المرجع نفسه، ص302.</w:t>
      </w:r>
    </w:p>
  </w:endnote>
  <w:endnote w:id="32">
    <w:p w14:paraId="2BAFBA11" w14:textId="5E5491AA" w:rsidR="00273E45" w:rsidRDefault="00273E45" w:rsidP="00014858">
      <w:pPr>
        <w:pStyle w:val="Notedefin"/>
        <w:bidi/>
        <w:rPr>
          <w:rtl/>
          <w:lang w:bidi="ar-DZ"/>
        </w:rPr>
      </w:pPr>
      <w:r w:rsidRPr="00E132CF">
        <w:rPr>
          <w:rStyle w:val="Appeldenotedefin"/>
          <w:rFonts w:ascii="Traditional Arabic" w:hAnsi="Traditional Arabic" w:cs="Traditional Arabic"/>
        </w:rPr>
        <w:endnoteRef/>
      </w:r>
      <w:r w:rsidRPr="00E132CF">
        <w:rPr>
          <w:rFonts w:ascii="Traditional Arabic" w:hAnsi="Traditional Arabic" w:cs="Traditional Arabic"/>
        </w:rPr>
        <w:t xml:space="preserve"> </w:t>
      </w:r>
      <w:r w:rsidRPr="00E132CF">
        <w:rPr>
          <w:rFonts w:ascii="Traditional Arabic" w:hAnsi="Traditional Arabic" w:cs="Traditional Arabic"/>
          <w:rtl/>
          <w:lang w:bidi="ar-DZ"/>
        </w:rPr>
        <w:t>فاطيمة شيخ، مرجع سابق، ص304</w:t>
      </w:r>
    </w:p>
  </w:endnote>
  <w:endnote w:id="33">
    <w:p w14:paraId="57B7D509" w14:textId="2BDC7E19" w:rsidR="00273E45" w:rsidRDefault="00273E45" w:rsidP="00014858">
      <w:pPr>
        <w:pStyle w:val="Notedefin"/>
        <w:bidi/>
        <w:rPr>
          <w:rtl/>
          <w:lang w:bidi="ar-DZ"/>
        </w:rPr>
      </w:pPr>
      <w:r>
        <w:rPr>
          <w:rStyle w:val="Appeldenotedefin"/>
        </w:rPr>
        <w:endnoteRef/>
      </w:r>
      <w:r>
        <w:t xml:space="preserve"> </w:t>
      </w:r>
      <w:r>
        <w:rPr>
          <w:rFonts w:hint="cs"/>
          <w:rtl/>
          <w:lang w:bidi="ar-DZ"/>
        </w:rPr>
        <w:t>فاطيمة شيخ، مرجع سابق، ص306.</w:t>
      </w:r>
    </w:p>
  </w:endnote>
  <w:endnote w:id="34">
    <w:p w14:paraId="525EB739" w14:textId="77777777" w:rsidR="00273E45" w:rsidRPr="006845F9" w:rsidRDefault="00273E45" w:rsidP="00E46673">
      <w:pPr>
        <w:bidi/>
        <w:spacing w:after="0" w:line="276" w:lineRule="auto"/>
        <w:jc w:val="both"/>
        <w:rPr>
          <w:rFonts w:ascii="Simplified Arabic" w:hAnsi="Simplified Arabic" w:cs="Simplified Arabic"/>
          <w:sz w:val="20"/>
          <w:szCs w:val="20"/>
          <w:rtl/>
        </w:rPr>
      </w:pPr>
      <w:r w:rsidRPr="006845F9">
        <w:rPr>
          <w:rStyle w:val="Appeldenotedefin"/>
          <w:rFonts w:ascii="Simplified Arabic" w:hAnsi="Simplified Arabic" w:cs="Simplified Arabic"/>
          <w:sz w:val="20"/>
          <w:szCs w:val="20"/>
        </w:rPr>
        <w:endnoteRef/>
      </w:r>
      <w:r w:rsidRPr="006845F9">
        <w:rPr>
          <w:rFonts w:ascii="Simplified Arabic" w:hAnsi="Simplified Arabic" w:cs="Simplified Arabic"/>
          <w:sz w:val="20"/>
          <w:szCs w:val="20"/>
        </w:rPr>
        <w:t xml:space="preserve"> </w:t>
      </w:r>
      <w:r w:rsidRPr="006845F9">
        <w:rPr>
          <w:rFonts w:ascii="Simplified Arabic" w:hAnsi="Simplified Arabic" w:cs="Simplified Arabic"/>
          <w:sz w:val="20"/>
          <w:szCs w:val="20"/>
          <w:rtl/>
        </w:rPr>
        <w:t>ذهبي آسيا</w:t>
      </w:r>
      <w:r w:rsidRPr="006845F9">
        <w:rPr>
          <w:rFonts w:ascii="Simplified Arabic" w:hAnsi="Simplified Arabic" w:cs="Simplified Arabic"/>
          <w:sz w:val="20"/>
          <w:szCs w:val="20"/>
        </w:rPr>
        <w:t xml:space="preserve"> </w:t>
      </w:r>
      <w:r w:rsidRPr="006845F9">
        <w:rPr>
          <w:rFonts w:ascii="Simplified Arabic" w:hAnsi="Simplified Arabic" w:cs="Simplified Arabic"/>
          <w:sz w:val="20"/>
          <w:szCs w:val="20"/>
          <w:rtl/>
        </w:rPr>
        <w:t xml:space="preserve"> - بوهالي محمد. </w:t>
      </w:r>
      <w:r>
        <w:rPr>
          <w:rFonts w:ascii="Simplified Arabic" w:hAnsi="Simplified Arabic" w:cs="Simplified Arabic" w:hint="cs"/>
          <w:sz w:val="20"/>
          <w:szCs w:val="20"/>
          <w:rtl/>
        </w:rPr>
        <w:t>مرجع سابق</w:t>
      </w:r>
      <w:r w:rsidRPr="006845F9">
        <w:rPr>
          <w:rFonts w:ascii="Simplified Arabic" w:hAnsi="Simplified Arabic" w:cs="Simplified Arabic"/>
          <w:sz w:val="20"/>
          <w:szCs w:val="20"/>
          <w:rtl/>
        </w:rPr>
        <w:t>. ص 55-56.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7398194"/>
      <w:docPartObj>
        <w:docPartGallery w:val="Page Numbers (Bottom of Page)"/>
        <w:docPartUnique/>
      </w:docPartObj>
    </w:sdtPr>
    <w:sdtContent>
      <w:p w14:paraId="7BD68B3F" w14:textId="1508D7C9" w:rsidR="00370644" w:rsidRDefault="00370644">
        <w:pPr>
          <w:pStyle w:val="Pieddepage"/>
          <w:jc w:val="center"/>
        </w:pPr>
        <w:r>
          <w:fldChar w:fldCharType="begin"/>
        </w:r>
        <w:r>
          <w:instrText>PAGE   \* MERGEFORMAT</w:instrText>
        </w:r>
        <w:r>
          <w:fldChar w:fldCharType="separate"/>
        </w:r>
        <w:r>
          <w:t>2</w:t>
        </w:r>
        <w:r>
          <w:fldChar w:fldCharType="end"/>
        </w:r>
      </w:p>
    </w:sdtContent>
  </w:sdt>
  <w:p w14:paraId="2F0CEEC4" w14:textId="77777777" w:rsidR="00370644" w:rsidRDefault="0037064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51159" w14:textId="77777777" w:rsidR="00E1743A" w:rsidRDefault="00E1743A" w:rsidP="00B22651">
      <w:pPr>
        <w:spacing w:after="0" w:line="240" w:lineRule="auto"/>
      </w:pPr>
      <w:r>
        <w:separator/>
      </w:r>
    </w:p>
  </w:footnote>
  <w:footnote w:type="continuationSeparator" w:id="0">
    <w:p w14:paraId="719754CC" w14:textId="77777777" w:rsidR="00E1743A" w:rsidRDefault="00E1743A" w:rsidP="00B226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4061D"/>
    <w:multiLevelType w:val="hybridMultilevel"/>
    <w:tmpl w:val="827C3020"/>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5D5DD5"/>
    <w:multiLevelType w:val="hybridMultilevel"/>
    <w:tmpl w:val="218C72B8"/>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410953"/>
    <w:multiLevelType w:val="hybridMultilevel"/>
    <w:tmpl w:val="75E2EED8"/>
    <w:lvl w:ilvl="0" w:tplc="7E561CB4">
      <w:start w:val="1"/>
      <w:numFmt w:val="bullet"/>
      <w:lvlText w:val="-"/>
      <w:lvlJc w:val="left"/>
      <w:pPr>
        <w:ind w:left="720" w:hanging="360"/>
      </w:pPr>
      <w:rPr>
        <w:rFonts w:ascii="Times New Roman" w:hAnsi="Times New Roman" w:cs="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FC4DBC"/>
    <w:multiLevelType w:val="hybridMultilevel"/>
    <w:tmpl w:val="B85E94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54DE6"/>
    <w:multiLevelType w:val="hybridMultilevel"/>
    <w:tmpl w:val="33EC2C20"/>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4C75DE5"/>
    <w:multiLevelType w:val="hybridMultilevel"/>
    <w:tmpl w:val="3C3E93F4"/>
    <w:lvl w:ilvl="0" w:tplc="7E561CB4">
      <w:start w:val="1"/>
      <w:numFmt w:val="bullet"/>
      <w:lvlText w:val="-"/>
      <w:lvlJc w:val="left"/>
      <w:pPr>
        <w:ind w:left="720" w:hanging="360"/>
      </w:pPr>
      <w:rPr>
        <w:rFonts w:ascii="Times New Roman" w:hAnsi="Times New Roman" w:cs="Times New Roman" w:hint="default"/>
      </w:rPr>
    </w:lvl>
    <w:lvl w:ilvl="1" w:tplc="CC6CD0D6">
      <w:numFmt w:val="bullet"/>
      <w:lvlText w:val=""/>
      <w:lvlJc w:val="left"/>
      <w:pPr>
        <w:ind w:left="1440" w:hanging="360"/>
      </w:pPr>
      <w:rPr>
        <w:rFonts w:ascii="Symbol" w:eastAsiaTheme="minorHAnsi" w:hAnsi="Symbol" w:cs="Simplified Arabic" w:hint="default"/>
        <w:lang w:bidi="ar-S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4C2EC5"/>
    <w:multiLevelType w:val="hybridMultilevel"/>
    <w:tmpl w:val="DE02B7F4"/>
    <w:lvl w:ilvl="0" w:tplc="1AF0E840">
      <w:start w:val="25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B52FC8"/>
    <w:multiLevelType w:val="hybridMultilevel"/>
    <w:tmpl w:val="8646BEBA"/>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B5EA9"/>
    <w:multiLevelType w:val="hybridMultilevel"/>
    <w:tmpl w:val="6E58C646"/>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4D5EB1"/>
    <w:multiLevelType w:val="hybridMultilevel"/>
    <w:tmpl w:val="DED07E38"/>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33540D"/>
    <w:multiLevelType w:val="hybridMultilevel"/>
    <w:tmpl w:val="1E981B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035F07"/>
    <w:multiLevelType w:val="hybridMultilevel"/>
    <w:tmpl w:val="CA56FC56"/>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26781E"/>
    <w:multiLevelType w:val="hybridMultilevel"/>
    <w:tmpl w:val="B04490C4"/>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BB2FC4"/>
    <w:multiLevelType w:val="hybridMultilevel"/>
    <w:tmpl w:val="7BDA007E"/>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42687"/>
    <w:multiLevelType w:val="hybridMultilevel"/>
    <w:tmpl w:val="72D0259A"/>
    <w:lvl w:ilvl="0" w:tplc="9B129E4C">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6B3A02"/>
    <w:multiLevelType w:val="hybridMultilevel"/>
    <w:tmpl w:val="37D8AB8C"/>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115788"/>
    <w:multiLevelType w:val="hybridMultilevel"/>
    <w:tmpl w:val="66E4AE2A"/>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B53DE5"/>
    <w:multiLevelType w:val="hybridMultilevel"/>
    <w:tmpl w:val="F9688FD4"/>
    <w:lvl w:ilvl="0" w:tplc="7E561CB4">
      <w:start w:val="1"/>
      <w:numFmt w:val="bullet"/>
      <w:lvlText w:val="-"/>
      <w:lvlJc w:val="left"/>
      <w:pPr>
        <w:ind w:left="1145" w:hanging="360"/>
      </w:pPr>
      <w:rPr>
        <w:rFonts w:ascii="Times New Roman" w:hAnsi="Times New Roman"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8" w15:restartNumberingAfterBreak="0">
    <w:nsid w:val="413135C5"/>
    <w:multiLevelType w:val="hybridMultilevel"/>
    <w:tmpl w:val="2216F588"/>
    <w:lvl w:ilvl="0" w:tplc="040C0005">
      <w:start w:val="1"/>
      <w:numFmt w:val="bullet"/>
      <w:lvlText w:val=""/>
      <w:lvlJc w:val="left"/>
      <w:pPr>
        <w:ind w:left="720" w:hanging="360"/>
      </w:pPr>
      <w:rPr>
        <w:rFonts w:ascii="Wingdings" w:hAnsi="Wingding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9E3821"/>
    <w:multiLevelType w:val="hybridMultilevel"/>
    <w:tmpl w:val="28387100"/>
    <w:lvl w:ilvl="0" w:tplc="1AF0E840">
      <w:start w:val="25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972E6C"/>
    <w:multiLevelType w:val="hybridMultilevel"/>
    <w:tmpl w:val="5D68DF8A"/>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2770C1"/>
    <w:multiLevelType w:val="hybridMultilevel"/>
    <w:tmpl w:val="1E587A4A"/>
    <w:lvl w:ilvl="0" w:tplc="03ECCD3C">
      <w:start w:val="1"/>
      <w:numFmt w:val="decimal"/>
      <w:lvlText w:val="%1."/>
      <w:lvlJc w:val="left"/>
      <w:pPr>
        <w:ind w:left="720" w:hanging="360"/>
      </w:pPr>
      <w:rPr>
        <w:rFonts w:ascii="Simplified Arabic" w:hAnsi="Simplified Arabic" w:cs="Simplified Arabic"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51B2C64"/>
    <w:multiLevelType w:val="hybridMultilevel"/>
    <w:tmpl w:val="256018E4"/>
    <w:lvl w:ilvl="0" w:tplc="7E561CB4">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5C232DE"/>
    <w:multiLevelType w:val="hybridMultilevel"/>
    <w:tmpl w:val="5476AAA8"/>
    <w:lvl w:ilvl="0" w:tplc="9C36459A">
      <w:start w:val="1"/>
      <w:numFmt w:val="bullet"/>
      <w:lvlText w:val="-"/>
      <w:lvlJc w:val="left"/>
      <w:pPr>
        <w:ind w:left="720" w:hanging="360"/>
      </w:pPr>
      <w:rPr>
        <w:rFonts w:ascii="Simplified Arabic" w:eastAsiaTheme="minorHAnsi" w:hAnsi="Simplified Arabic" w:cs="Simplified Arabic"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A094F4A"/>
    <w:multiLevelType w:val="hybridMultilevel"/>
    <w:tmpl w:val="26C0F2DA"/>
    <w:lvl w:ilvl="0" w:tplc="9B129E4C">
      <w:start w:val="1"/>
      <w:numFmt w:val="bullet"/>
      <w:lvlText w:val=""/>
      <w:lvlJc w:val="left"/>
      <w:pPr>
        <w:tabs>
          <w:tab w:val="num" w:pos="540"/>
        </w:tabs>
        <w:ind w:left="54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8D20E32"/>
    <w:multiLevelType w:val="hybridMultilevel"/>
    <w:tmpl w:val="69787D8C"/>
    <w:lvl w:ilvl="0" w:tplc="7E561CB4">
      <w:start w:val="1"/>
      <w:numFmt w:val="bullet"/>
      <w:lvlText w:val="-"/>
      <w:lvlJc w:val="left"/>
      <w:pPr>
        <w:ind w:left="720" w:hanging="360"/>
      </w:pPr>
      <w:rPr>
        <w:rFonts w:ascii="Times New Roman" w:hAnsi="Times New Roman" w:cs="Times New Roman" w:hint="default"/>
        <w:b/>
        <w:b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14705B"/>
    <w:multiLevelType w:val="hybridMultilevel"/>
    <w:tmpl w:val="40CC34B6"/>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1A4D22"/>
    <w:multiLevelType w:val="hybridMultilevel"/>
    <w:tmpl w:val="BFDA870E"/>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91082B"/>
    <w:multiLevelType w:val="hybridMultilevel"/>
    <w:tmpl w:val="24AAFA5C"/>
    <w:lvl w:ilvl="0" w:tplc="9B129E4C">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0B11727"/>
    <w:multiLevelType w:val="hybridMultilevel"/>
    <w:tmpl w:val="CF9C2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2E2B4F"/>
    <w:multiLevelType w:val="hybridMultilevel"/>
    <w:tmpl w:val="47981BEE"/>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7CD4875"/>
    <w:multiLevelType w:val="hybridMultilevel"/>
    <w:tmpl w:val="D3200AA8"/>
    <w:lvl w:ilvl="0" w:tplc="7E561CB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53128A"/>
    <w:multiLevelType w:val="hybridMultilevel"/>
    <w:tmpl w:val="1A1281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93314258">
    <w:abstractNumId w:val="29"/>
  </w:num>
  <w:num w:numId="2" w16cid:durableId="1183012155">
    <w:abstractNumId w:val="3"/>
  </w:num>
  <w:num w:numId="3" w16cid:durableId="912357551">
    <w:abstractNumId w:val="23"/>
  </w:num>
  <w:num w:numId="4" w16cid:durableId="1701392405">
    <w:abstractNumId w:val="21"/>
  </w:num>
  <w:num w:numId="5" w16cid:durableId="1327127451">
    <w:abstractNumId w:val="8"/>
  </w:num>
  <w:num w:numId="6" w16cid:durableId="1654867024">
    <w:abstractNumId w:val="27"/>
  </w:num>
  <w:num w:numId="7" w16cid:durableId="705570962">
    <w:abstractNumId w:val="5"/>
  </w:num>
  <w:num w:numId="8" w16cid:durableId="1712920861">
    <w:abstractNumId w:val="7"/>
  </w:num>
  <w:num w:numId="9" w16cid:durableId="2068919230">
    <w:abstractNumId w:val="13"/>
  </w:num>
  <w:num w:numId="10" w16cid:durableId="652296563">
    <w:abstractNumId w:val="4"/>
  </w:num>
  <w:num w:numId="11" w16cid:durableId="640690482">
    <w:abstractNumId w:val="22"/>
  </w:num>
  <w:num w:numId="12" w16cid:durableId="1700082450">
    <w:abstractNumId w:val="26"/>
  </w:num>
  <w:num w:numId="13" w16cid:durableId="920597696">
    <w:abstractNumId w:val="30"/>
  </w:num>
  <w:num w:numId="14" w16cid:durableId="1885287864">
    <w:abstractNumId w:val="12"/>
  </w:num>
  <w:num w:numId="15" w16cid:durableId="103617517">
    <w:abstractNumId w:val="9"/>
  </w:num>
  <w:num w:numId="16" w16cid:durableId="2123917500">
    <w:abstractNumId w:val="17"/>
  </w:num>
  <w:num w:numId="17" w16cid:durableId="51924590">
    <w:abstractNumId w:val="1"/>
  </w:num>
  <w:num w:numId="18" w16cid:durableId="375469456">
    <w:abstractNumId w:val="18"/>
  </w:num>
  <w:num w:numId="19" w16cid:durableId="1920014101">
    <w:abstractNumId w:val="2"/>
  </w:num>
  <w:num w:numId="20" w16cid:durableId="1263605351">
    <w:abstractNumId w:val="14"/>
  </w:num>
  <w:num w:numId="21" w16cid:durableId="2137212984">
    <w:abstractNumId w:val="24"/>
  </w:num>
  <w:num w:numId="22" w16cid:durableId="562253220">
    <w:abstractNumId w:val="28"/>
  </w:num>
  <w:num w:numId="23" w16cid:durableId="182322866">
    <w:abstractNumId w:val="6"/>
  </w:num>
  <w:num w:numId="24" w16cid:durableId="1235629958">
    <w:abstractNumId w:val="19"/>
  </w:num>
  <w:num w:numId="25" w16cid:durableId="1483422893">
    <w:abstractNumId w:val="25"/>
  </w:num>
  <w:num w:numId="26" w16cid:durableId="436995606">
    <w:abstractNumId w:val="32"/>
  </w:num>
  <w:num w:numId="27" w16cid:durableId="1399942549">
    <w:abstractNumId w:val="16"/>
  </w:num>
  <w:num w:numId="28" w16cid:durableId="132601553">
    <w:abstractNumId w:val="20"/>
  </w:num>
  <w:num w:numId="29" w16cid:durableId="962151142">
    <w:abstractNumId w:val="15"/>
  </w:num>
  <w:num w:numId="30" w16cid:durableId="56173403">
    <w:abstractNumId w:val="11"/>
  </w:num>
  <w:num w:numId="31" w16cid:durableId="425001249">
    <w:abstractNumId w:val="0"/>
  </w:num>
  <w:num w:numId="32" w16cid:durableId="1573925426">
    <w:abstractNumId w:val="31"/>
  </w:num>
  <w:num w:numId="33" w16cid:durableId="21094976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C65"/>
    <w:rsid w:val="0001083D"/>
    <w:rsid w:val="00014858"/>
    <w:rsid w:val="000172E8"/>
    <w:rsid w:val="0002275C"/>
    <w:rsid w:val="00037B59"/>
    <w:rsid w:val="000438C0"/>
    <w:rsid w:val="00052135"/>
    <w:rsid w:val="00066D38"/>
    <w:rsid w:val="00076A2E"/>
    <w:rsid w:val="00083959"/>
    <w:rsid w:val="00086FEF"/>
    <w:rsid w:val="000A15E9"/>
    <w:rsid w:val="000D051A"/>
    <w:rsid w:val="00121A32"/>
    <w:rsid w:val="00121EA1"/>
    <w:rsid w:val="0012561C"/>
    <w:rsid w:val="00126925"/>
    <w:rsid w:val="0013477A"/>
    <w:rsid w:val="00135A1D"/>
    <w:rsid w:val="00147216"/>
    <w:rsid w:val="0014753A"/>
    <w:rsid w:val="00175F26"/>
    <w:rsid w:val="00184BE0"/>
    <w:rsid w:val="00195B14"/>
    <w:rsid w:val="001A3E45"/>
    <w:rsid w:val="001B3C65"/>
    <w:rsid w:val="001E00E1"/>
    <w:rsid w:val="00230823"/>
    <w:rsid w:val="0023438F"/>
    <w:rsid w:val="0023635A"/>
    <w:rsid w:val="002371C9"/>
    <w:rsid w:val="00264CFE"/>
    <w:rsid w:val="002657BC"/>
    <w:rsid w:val="00273E45"/>
    <w:rsid w:val="00282A20"/>
    <w:rsid w:val="00282D97"/>
    <w:rsid w:val="00284760"/>
    <w:rsid w:val="002961A1"/>
    <w:rsid w:val="002B104B"/>
    <w:rsid w:val="002B49FA"/>
    <w:rsid w:val="002B59E5"/>
    <w:rsid w:val="002B6C36"/>
    <w:rsid w:val="002F60F3"/>
    <w:rsid w:val="00300E81"/>
    <w:rsid w:val="00313AAE"/>
    <w:rsid w:val="00316C54"/>
    <w:rsid w:val="00321C8B"/>
    <w:rsid w:val="00322C3F"/>
    <w:rsid w:val="00331110"/>
    <w:rsid w:val="00342A00"/>
    <w:rsid w:val="003554D2"/>
    <w:rsid w:val="00367C60"/>
    <w:rsid w:val="00370644"/>
    <w:rsid w:val="003806C3"/>
    <w:rsid w:val="003942F8"/>
    <w:rsid w:val="003976A9"/>
    <w:rsid w:val="003C7D50"/>
    <w:rsid w:val="003D6625"/>
    <w:rsid w:val="003E2172"/>
    <w:rsid w:val="003F4AC7"/>
    <w:rsid w:val="004145EE"/>
    <w:rsid w:val="0041477B"/>
    <w:rsid w:val="00415266"/>
    <w:rsid w:val="00416B8C"/>
    <w:rsid w:val="004343D9"/>
    <w:rsid w:val="0043450A"/>
    <w:rsid w:val="004609FE"/>
    <w:rsid w:val="00465378"/>
    <w:rsid w:val="004877C3"/>
    <w:rsid w:val="00490389"/>
    <w:rsid w:val="0049372E"/>
    <w:rsid w:val="00496CFD"/>
    <w:rsid w:val="004B327A"/>
    <w:rsid w:val="004C182F"/>
    <w:rsid w:val="00520B8A"/>
    <w:rsid w:val="005468F1"/>
    <w:rsid w:val="00550D8B"/>
    <w:rsid w:val="005569F9"/>
    <w:rsid w:val="005C4981"/>
    <w:rsid w:val="005D5930"/>
    <w:rsid w:val="005E71EF"/>
    <w:rsid w:val="005F3D3B"/>
    <w:rsid w:val="00624F38"/>
    <w:rsid w:val="00630F56"/>
    <w:rsid w:val="00641667"/>
    <w:rsid w:val="00646BF3"/>
    <w:rsid w:val="00683B40"/>
    <w:rsid w:val="006845F9"/>
    <w:rsid w:val="006B120C"/>
    <w:rsid w:val="006D09CC"/>
    <w:rsid w:val="006D3E3B"/>
    <w:rsid w:val="006D5041"/>
    <w:rsid w:val="006F0488"/>
    <w:rsid w:val="007417B2"/>
    <w:rsid w:val="007845CF"/>
    <w:rsid w:val="00784A6C"/>
    <w:rsid w:val="007929D4"/>
    <w:rsid w:val="007C225A"/>
    <w:rsid w:val="007F7E22"/>
    <w:rsid w:val="00800006"/>
    <w:rsid w:val="00800888"/>
    <w:rsid w:val="00813766"/>
    <w:rsid w:val="00820362"/>
    <w:rsid w:val="008246FA"/>
    <w:rsid w:val="00854166"/>
    <w:rsid w:val="00855189"/>
    <w:rsid w:val="0086406E"/>
    <w:rsid w:val="0086508E"/>
    <w:rsid w:val="00871203"/>
    <w:rsid w:val="00872249"/>
    <w:rsid w:val="008802E7"/>
    <w:rsid w:val="0088423C"/>
    <w:rsid w:val="008C4D27"/>
    <w:rsid w:val="008D79F8"/>
    <w:rsid w:val="008F1BC7"/>
    <w:rsid w:val="008F7034"/>
    <w:rsid w:val="009016A1"/>
    <w:rsid w:val="00920BF9"/>
    <w:rsid w:val="00924AF4"/>
    <w:rsid w:val="0093009F"/>
    <w:rsid w:val="00947E35"/>
    <w:rsid w:val="009578FB"/>
    <w:rsid w:val="00983424"/>
    <w:rsid w:val="00986C5B"/>
    <w:rsid w:val="009D4E09"/>
    <w:rsid w:val="009E010D"/>
    <w:rsid w:val="009E77EA"/>
    <w:rsid w:val="00A2024C"/>
    <w:rsid w:val="00A26F8F"/>
    <w:rsid w:val="00A310CE"/>
    <w:rsid w:val="00A600CC"/>
    <w:rsid w:val="00A73E4D"/>
    <w:rsid w:val="00A80FAE"/>
    <w:rsid w:val="00A8364A"/>
    <w:rsid w:val="00A90D5E"/>
    <w:rsid w:val="00A97761"/>
    <w:rsid w:val="00AA61DA"/>
    <w:rsid w:val="00AF5C5D"/>
    <w:rsid w:val="00B13BF1"/>
    <w:rsid w:val="00B175E9"/>
    <w:rsid w:val="00B20F18"/>
    <w:rsid w:val="00B22651"/>
    <w:rsid w:val="00B576B4"/>
    <w:rsid w:val="00B70584"/>
    <w:rsid w:val="00B921FA"/>
    <w:rsid w:val="00B92FBA"/>
    <w:rsid w:val="00B932EE"/>
    <w:rsid w:val="00BA5CD4"/>
    <w:rsid w:val="00BB1876"/>
    <w:rsid w:val="00BB5659"/>
    <w:rsid w:val="00BD7BA2"/>
    <w:rsid w:val="00BE785C"/>
    <w:rsid w:val="00C06799"/>
    <w:rsid w:val="00C14C09"/>
    <w:rsid w:val="00C22A48"/>
    <w:rsid w:val="00C22BF4"/>
    <w:rsid w:val="00C30768"/>
    <w:rsid w:val="00C36A63"/>
    <w:rsid w:val="00C434F4"/>
    <w:rsid w:val="00C63F4D"/>
    <w:rsid w:val="00C710FB"/>
    <w:rsid w:val="00C869AA"/>
    <w:rsid w:val="00CA5367"/>
    <w:rsid w:val="00CC7A68"/>
    <w:rsid w:val="00CE34BB"/>
    <w:rsid w:val="00D037C2"/>
    <w:rsid w:val="00D1547C"/>
    <w:rsid w:val="00D266FD"/>
    <w:rsid w:val="00D3703A"/>
    <w:rsid w:val="00D403CA"/>
    <w:rsid w:val="00D53540"/>
    <w:rsid w:val="00D6276A"/>
    <w:rsid w:val="00D65B40"/>
    <w:rsid w:val="00DA6A85"/>
    <w:rsid w:val="00DD08AE"/>
    <w:rsid w:val="00DD15E0"/>
    <w:rsid w:val="00DE7086"/>
    <w:rsid w:val="00E132CF"/>
    <w:rsid w:val="00E14A10"/>
    <w:rsid w:val="00E167B2"/>
    <w:rsid w:val="00E16B45"/>
    <w:rsid w:val="00E1743A"/>
    <w:rsid w:val="00E20CA3"/>
    <w:rsid w:val="00E46673"/>
    <w:rsid w:val="00E64CC9"/>
    <w:rsid w:val="00E715A9"/>
    <w:rsid w:val="00E76647"/>
    <w:rsid w:val="00E7742D"/>
    <w:rsid w:val="00E8003C"/>
    <w:rsid w:val="00E8351F"/>
    <w:rsid w:val="00EA0B43"/>
    <w:rsid w:val="00EC1C70"/>
    <w:rsid w:val="00EC1FFE"/>
    <w:rsid w:val="00EC2E2C"/>
    <w:rsid w:val="00EF5A6C"/>
    <w:rsid w:val="00F02256"/>
    <w:rsid w:val="00F03E7E"/>
    <w:rsid w:val="00F2147B"/>
    <w:rsid w:val="00F25B56"/>
    <w:rsid w:val="00F40C02"/>
    <w:rsid w:val="00F520D4"/>
    <w:rsid w:val="00F74FA9"/>
    <w:rsid w:val="00F75673"/>
    <w:rsid w:val="00F76DF7"/>
    <w:rsid w:val="00F81DC2"/>
    <w:rsid w:val="00F94153"/>
    <w:rsid w:val="00FA1442"/>
    <w:rsid w:val="00FD35B1"/>
    <w:rsid w:val="00FD710B"/>
    <w:rsid w:val="00FE69DF"/>
    <w:rsid w:val="00FF6FC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69DE6"/>
  <w15:chartTrackingRefBased/>
  <w15:docId w15:val="{C46556E7-464D-4452-8BB2-6350A9AF3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22A48"/>
    <w:pPr>
      <w:ind w:left="720"/>
      <w:contextualSpacing/>
    </w:pPr>
  </w:style>
  <w:style w:type="character" w:styleId="Marquedecommentaire">
    <w:name w:val="annotation reference"/>
    <w:basedOn w:val="Policepardfaut"/>
    <w:uiPriority w:val="99"/>
    <w:semiHidden/>
    <w:unhideWhenUsed/>
    <w:rsid w:val="009E77EA"/>
    <w:rPr>
      <w:sz w:val="16"/>
      <w:szCs w:val="16"/>
    </w:rPr>
  </w:style>
  <w:style w:type="paragraph" w:styleId="Commentaire">
    <w:name w:val="annotation text"/>
    <w:basedOn w:val="Normal"/>
    <w:link w:val="CommentaireCar"/>
    <w:uiPriority w:val="99"/>
    <w:semiHidden/>
    <w:unhideWhenUsed/>
    <w:rsid w:val="009E77EA"/>
    <w:pPr>
      <w:spacing w:line="240" w:lineRule="auto"/>
    </w:pPr>
    <w:rPr>
      <w:sz w:val="20"/>
      <w:szCs w:val="20"/>
    </w:rPr>
  </w:style>
  <w:style w:type="character" w:customStyle="1" w:styleId="CommentaireCar">
    <w:name w:val="Commentaire Car"/>
    <w:basedOn w:val="Policepardfaut"/>
    <w:link w:val="Commentaire"/>
    <w:uiPriority w:val="99"/>
    <w:semiHidden/>
    <w:rsid w:val="009E77EA"/>
    <w:rPr>
      <w:sz w:val="20"/>
      <w:szCs w:val="20"/>
    </w:rPr>
  </w:style>
  <w:style w:type="paragraph" w:styleId="Objetducommentaire">
    <w:name w:val="annotation subject"/>
    <w:basedOn w:val="Commentaire"/>
    <w:next w:val="Commentaire"/>
    <w:link w:val="ObjetducommentaireCar"/>
    <w:uiPriority w:val="99"/>
    <w:semiHidden/>
    <w:unhideWhenUsed/>
    <w:rsid w:val="009E77EA"/>
    <w:rPr>
      <w:b/>
      <w:bCs/>
    </w:rPr>
  </w:style>
  <w:style w:type="character" w:customStyle="1" w:styleId="ObjetducommentaireCar">
    <w:name w:val="Objet du commentaire Car"/>
    <w:basedOn w:val="CommentaireCar"/>
    <w:link w:val="Objetducommentaire"/>
    <w:uiPriority w:val="99"/>
    <w:semiHidden/>
    <w:rsid w:val="009E77EA"/>
    <w:rPr>
      <w:b/>
      <w:bCs/>
      <w:sz w:val="20"/>
      <w:szCs w:val="20"/>
    </w:rPr>
  </w:style>
  <w:style w:type="paragraph" w:styleId="Notedebasdepage">
    <w:name w:val="footnote text"/>
    <w:basedOn w:val="Normal"/>
    <w:link w:val="NotedebasdepageCar"/>
    <w:uiPriority w:val="99"/>
    <w:semiHidden/>
    <w:unhideWhenUsed/>
    <w:rsid w:val="00B2265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22651"/>
    <w:rPr>
      <w:sz w:val="20"/>
      <w:szCs w:val="20"/>
    </w:rPr>
  </w:style>
  <w:style w:type="character" w:styleId="Appelnotedebasdep">
    <w:name w:val="footnote reference"/>
    <w:basedOn w:val="Policepardfaut"/>
    <w:uiPriority w:val="99"/>
    <w:semiHidden/>
    <w:unhideWhenUsed/>
    <w:rsid w:val="00B22651"/>
    <w:rPr>
      <w:vertAlign w:val="superscript"/>
    </w:rPr>
  </w:style>
  <w:style w:type="paragraph" w:styleId="En-tte">
    <w:name w:val="header"/>
    <w:basedOn w:val="Normal"/>
    <w:link w:val="En-tteCar"/>
    <w:uiPriority w:val="99"/>
    <w:unhideWhenUsed/>
    <w:rsid w:val="00E8003C"/>
    <w:pPr>
      <w:tabs>
        <w:tab w:val="center" w:pos="4536"/>
        <w:tab w:val="right" w:pos="9072"/>
      </w:tabs>
      <w:spacing w:after="0" w:line="240" w:lineRule="auto"/>
    </w:pPr>
  </w:style>
  <w:style w:type="character" w:customStyle="1" w:styleId="En-tteCar">
    <w:name w:val="En-tête Car"/>
    <w:basedOn w:val="Policepardfaut"/>
    <w:link w:val="En-tte"/>
    <w:uiPriority w:val="99"/>
    <w:rsid w:val="00E8003C"/>
  </w:style>
  <w:style w:type="paragraph" w:styleId="Pieddepage">
    <w:name w:val="footer"/>
    <w:basedOn w:val="Normal"/>
    <w:link w:val="PieddepageCar"/>
    <w:uiPriority w:val="99"/>
    <w:unhideWhenUsed/>
    <w:rsid w:val="00E8003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003C"/>
  </w:style>
  <w:style w:type="paragraph" w:styleId="Notedefin">
    <w:name w:val="endnote text"/>
    <w:basedOn w:val="Normal"/>
    <w:link w:val="NotedefinCar"/>
    <w:uiPriority w:val="99"/>
    <w:semiHidden/>
    <w:unhideWhenUsed/>
    <w:rsid w:val="00273E45"/>
    <w:pPr>
      <w:spacing w:after="0" w:line="240" w:lineRule="auto"/>
    </w:pPr>
    <w:rPr>
      <w:sz w:val="20"/>
      <w:szCs w:val="20"/>
    </w:rPr>
  </w:style>
  <w:style w:type="character" w:customStyle="1" w:styleId="NotedefinCar">
    <w:name w:val="Note de fin Car"/>
    <w:basedOn w:val="Policepardfaut"/>
    <w:link w:val="Notedefin"/>
    <w:uiPriority w:val="99"/>
    <w:semiHidden/>
    <w:rsid w:val="00273E45"/>
    <w:rPr>
      <w:sz w:val="20"/>
      <w:szCs w:val="20"/>
    </w:rPr>
  </w:style>
  <w:style w:type="character" w:styleId="Appeldenotedefin">
    <w:name w:val="endnote reference"/>
    <w:basedOn w:val="Policepardfaut"/>
    <w:uiPriority w:val="99"/>
    <w:semiHidden/>
    <w:unhideWhenUsed/>
    <w:rsid w:val="00273E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459942">
      <w:bodyDiv w:val="1"/>
      <w:marLeft w:val="0"/>
      <w:marRight w:val="0"/>
      <w:marTop w:val="0"/>
      <w:marBottom w:val="0"/>
      <w:divBdr>
        <w:top w:val="none" w:sz="0" w:space="0" w:color="auto"/>
        <w:left w:val="none" w:sz="0" w:space="0" w:color="auto"/>
        <w:bottom w:val="none" w:sz="0" w:space="0" w:color="auto"/>
        <w:right w:val="none" w:sz="0" w:space="0" w:color="auto"/>
      </w:divBdr>
      <w:divsChild>
        <w:div w:id="1152717176">
          <w:marLeft w:val="0"/>
          <w:marRight w:val="0"/>
          <w:marTop w:val="0"/>
          <w:marBottom w:val="0"/>
          <w:divBdr>
            <w:top w:val="none" w:sz="0" w:space="0" w:color="auto"/>
            <w:left w:val="none" w:sz="0" w:space="0" w:color="auto"/>
            <w:bottom w:val="none" w:sz="0" w:space="0" w:color="auto"/>
            <w:right w:val="none" w:sz="0" w:space="0" w:color="auto"/>
          </w:divBdr>
          <w:divsChild>
            <w:div w:id="257056596">
              <w:marLeft w:val="0"/>
              <w:marRight w:val="0"/>
              <w:marTop w:val="0"/>
              <w:marBottom w:val="0"/>
              <w:divBdr>
                <w:top w:val="none" w:sz="0" w:space="0" w:color="auto"/>
                <w:left w:val="none" w:sz="0" w:space="0" w:color="auto"/>
                <w:bottom w:val="none" w:sz="0" w:space="0" w:color="auto"/>
                <w:right w:val="none" w:sz="0" w:space="0" w:color="auto"/>
              </w:divBdr>
              <w:divsChild>
                <w:div w:id="79105225">
                  <w:marLeft w:val="0"/>
                  <w:marRight w:val="0"/>
                  <w:marTop w:val="0"/>
                  <w:marBottom w:val="0"/>
                  <w:divBdr>
                    <w:top w:val="none" w:sz="0" w:space="0" w:color="auto"/>
                    <w:left w:val="none" w:sz="0" w:space="0" w:color="auto"/>
                    <w:bottom w:val="none" w:sz="0" w:space="0" w:color="auto"/>
                    <w:right w:val="none" w:sz="0" w:space="0" w:color="auto"/>
                  </w:divBdr>
                  <w:divsChild>
                    <w:div w:id="272903101">
                      <w:marLeft w:val="0"/>
                      <w:marRight w:val="0"/>
                      <w:marTop w:val="0"/>
                      <w:marBottom w:val="0"/>
                      <w:divBdr>
                        <w:top w:val="none" w:sz="0" w:space="0" w:color="auto"/>
                        <w:left w:val="none" w:sz="0" w:space="0" w:color="auto"/>
                        <w:bottom w:val="none" w:sz="0" w:space="0" w:color="auto"/>
                        <w:right w:val="none" w:sz="0" w:space="0" w:color="auto"/>
                      </w:divBdr>
                      <w:divsChild>
                        <w:div w:id="660161431">
                          <w:marLeft w:val="0"/>
                          <w:marRight w:val="0"/>
                          <w:marTop w:val="0"/>
                          <w:marBottom w:val="0"/>
                          <w:divBdr>
                            <w:top w:val="none" w:sz="0" w:space="0" w:color="auto"/>
                            <w:left w:val="none" w:sz="0" w:space="0" w:color="auto"/>
                            <w:bottom w:val="none" w:sz="0" w:space="0" w:color="auto"/>
                            <w:right w:val="none" w:sz="0" w:space="0" w:color="auto"/>
                          </w:divBdr>
                          <w:divsChild>
                            <w:div w:id="2092465552">
                              <w:marLeft w:val="0"/>
                              <w:marRight w:val="0"/>
                              <w:marTop w:val="0"/>
                              <w:marBottom w:val="0"/>
                              <w:divBdr>
                                <w:top w:val="none" w:sz="0" w:space="0" w:color="auto"/>
                                <w:left w:val="none" w:sz="0" w:space="0" w:color="auto"/>
                                <w:bottom w:val="none" w:sz="0" w:space="0" w:color="auto"/>
                                <w:right w:val="none" w:sz="0" w:space="0" w:color="auto"/>
                              </w:divBdr>
                              <w:divsChild>
                                <w:div w:id="1649897696">
                                  <w:marLeft w:val="0"/>
                                  <w:marRight w:val="0"/>
                                  <w:marTop w:val="0"/>
                                  <w:marBottom w:val="0"/>
                                  <w:divBdr>
                                    <w:top w:val="none" w:sz="0" w:space="0" w:color="auto"/>
                                    <w:left w:val="none" w:sz="0" w:space="0" w:color="auto"/>
                                    <w:bottom w:val="none" w:sz="0" w:space="0" w:color="auto"/>
                                    <w:right w:val="none" w:sz="0" w:space="0" w:color="auto"/>
                                  </w:divBdr>
                                  <w:divsChild>
                                    <w:div w:id="1150515917">
                                      <w:marLeft w:val="0"/>
                                      <w:marRight w:val="0"/>
                                      <w:marTop w:val="0"/>
                                      <w:marBottom w:val="0"/>
                                      <w:divBdr>
                                        <w:top w:val="none" w:sz="0" w:space="0" w:color="auto"/>
                                        <w:left w:val="none" w:sz="0" w:space="0" w:color="auto"/>
                                        <w:bottom w:val="none" w:sz="0" w:space="0" w:color="auto"/>
                                        <w:right w:val="none" w:sz="0" w:space="0" w:color="auto"/>
                                      </w:divBdr>
                                    </w:div>
                                    <w:div w:id="866717272">
                                      <w:marLeft w:val="0"/>
                                      <w:marRight w:val="0"/>
                                      <w:marTop w:val="0"/>
                                      <w:marBottom w:val="0"/>
                                      <w:divBdr>
                                        <w:top w:val="none" w:sz="0" w:space="0" w:color="auto"/>
                                        <w:left w:val="none" w:sz="0" w:space="0" w:color="auto"/>
                                        <w:bottom w:val="none" w:sz="0" w:space="0" w:color="auto"/>
                                        <w:right w:val="none" w:sz="0" w:space="0" w:color="auto"/>
                                      </w:divBdr>
                                      <w:divsChild>
                                        <w:div w:id="291904242">
                                          <w:marLeft w:val="0"/>
                                          <w:marRight w:val="165"/>
                                          <w:marTop w:val="150"/>
                                          <w:marBottom w:val="0"/>
                                          <w:divBdr>
                                            <w:top w:val="none" w:sz="0" w:space="0" w:color="auto"/>
                                            <w:left w:val="none" w:sz="0" w:space="0" w:color="auto"/>
                                            <w:bottom w:val="none" w:sz="0" w:space="0" w:color="auto"/>
                                            <w:right w:val="none" w:sz="0" w:space="0" w:color="auto"/>
                                          </w:divBdr>
                                          <w:divsChild>
                                            <w:div w:id="443965093">
                                              <w:marLeft w:val="0"/>
                                              <w:marRight w:val="0"/>
                                              <w:marTop w:val="0"/>
                                              <w:marBottom w:val="0"/>
                                              <w:divBdr>
                                                <w:top w:val="none" w:sz="0" w:space="0" w:color="auto"/>
                                                <w:left w:val="none" w:sz="0" w:space="0" w:color="auto"/>
                                                <w:bottom w:val="none" w:sz="0" w:space="0" w:color="auto"/>
                                                <w:right w:val="none" w:sz="0" w:space="0" w:color="auto"/>
                                              </w:divBdr>
                                              <w:divsChild>
                                                <w:div w:id="60924161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2074262">
      <w:bodyDiv w:val="1"/>
      <w:marLeft w:val="0"/>
      <w:marRight w:val="0"/>
      <w:marTop w:val="0"/>
      <w:marBottom w:val="0"/>
      <w:divBdr>
        <w:top w:val="none" w:sz="0" w:space="0" w:color="auto"/>
        <w:left w:val="none" w:sz="0" w:space="0" w:color="auto"/>
        <w:bottom w:val="none" w:sz="0" w:space="0" w:color="auto"/>
        <w:right w:val="none" w:sz="0" w:space="0" w:color="auto"/>
      </w:divBdr>
    </w:div>
    <w:div w:id="1757364097">
      <w:bodyDiv w:val="1"/>
      <w:marLeft w:val="0"/>
      <w:marRight w:val="0"/>
      <w:marTop w:val="0"/>
      <w:marBottom w:val="0"/>
      <w:divBdr>
        <w:top w:val="none" w:sz="0" w:space="0" w:color="auto"/>
        <w:left w:val="none" w:sz="0" w:space="0" w:color="auto"/>
        <w:bottom w:val="none" w:sz="0" w:space="0" w:color="auto"/>
        <w:right w:val="none" w:sz="0" w:space="0" w:color="auto"/>
      </w:divBdr>
    </w:div>
    <w:div w:id="2047439917">
      <w:bodyDiv w:val="1"/>
      <w:marLeft w:val="0"/>
      <w:marRight w:val="0"/>
      <w:marTop w:val="0"/>
      <w:marBottom w:val="0"/>
      <w:divBdr>
        <w:top w:val="none" w:sz="0" w:space="0" w:color="auto"/>
        <w:left w:val="none" w:sz="0" w:space="0" w:color="auto"/>
        <w:bottom w:val="none" w:sz="0" w:space="0" w:color="auto"/>
        <w:right w:val="none" w:sz="0" w:space="0" w:color="auto"/>
      </w:divBdr>
      <w:divsChild>
        <w:div w:id="81415527">
          <w:marLeft w:val="0"/>
          <w:marRight w:val="0"/>
          <w:marTop w:val="0"/>
          <w:marBottom w:val="0"/>
          <w:divBdr>
            <w:top w:val="none" w:sz="0" w:space="0" w:color="auto"/>
            <w:left w:val="none" w:sz="0" w:space="0" w:color="auto"/>
            <w:bottom w:val="none" w:sz="0" w:space="0" w:color="auto"/>
            <w:right w:val="none" w:sz="0" w:space="0" w:color="auto"/>
          </w:divBdr>
          <w:divsChild>
            <w:div w:id="769081979">
              <w:marLeft w:val="0"/>
              <w:marRight w:val="0"/>
              <w:marTop w:val="0"/>
              <w:marBottom w:val="0"/>
              <w:divBdr>
                <w:top w:val="none" w:sz="0" w:space="0" w:color="auto"/>
                <w:left w:val="none" w:sz="0" w:space="0" w:color="auto"/>
                <w:bottom w:val="none" w:sz="0" w:space="0" w:color="auto"/>
                <w:right w:val="none" w:sz="0" w:space="0" w:color="auto"/>
              </w:divBdr>
              <w:divsChild>
                <w:div w:id="1425767217">
                  <w:marLeft w:val="0"/>
                  <w:marRight w:val="0"/>
                  <w:marTop w:val="0"/>
                  <w:marBottom w:val="0"/>
                  <w:divBdr>
                    <w:top w:val="none" w:sz="0" w:space="0" w:color="auto"/>
                    <w:left w:val="none" w:sz="0" w:space="0" w:color="auto"/>
                    <w:bottom w:val="none" w:sz="0" w:space="0" w:color="auto"/>
                    <w:right w:val="none" w:sz="0" w:space="0" w:color="auto"/>
                  </w:divBdr>
                  <w:divsChild>
                    <w:div w:id="490027635">
                      <w:marLeft w:val="0"/>
                      <w:marRight w:val="0"/>
                      <w:marTop w:val="0"/>
                      <w:marBottom w:val="0"/>
                      <w:divBdr>
                        <w:top w:val="none" w:sz="0" w:space="0" w:color="auto"/>
                        <w:left w:val="none" w:sz="0" w:space="0" w:color="auto"/>
                        <w:bottom w:val="none" w:sz="0" w:space="0" w:color="auto"/>
                        <w:right w:val="none" w:sz="0" w:space="0" w:color="auto"/>
                      </w:divBdr>
                      <w:divsChild>
                        <w:div w:id="2049447424">
                          <w:marLeft w:val="0"/>
                          <w:marRight w:val="0"/>
                          <w:marTop w:val="0"/>
                          <w:marBottom w:val="0"/>
                          <w:divBdr>
                            <w:top w:val="none" w:sz="0" w:space="0" w:color="auto"/>
                            <w:left w:val="none" w:sz="0" w:space="0" w:color="auto"/>
                            <w:bottom w:val="none" w:sz="0" w:space="0" w:color="auto"/>
                            <w:right w:val="none" w:sz="0" w:space="0" w:color="auto"/>
                          </w:divBdr>
                          <w:divsChild>
                            <w:div w:id="1346321145">
                              <w:marLeft w:val="0"/>
                              <w:marRight w:val="0"/>
                              <w:marTop w:val="0"/>
                              <w:marBottom w:val="0"/>
                              <w:divBdr>
                                <w:top w:val="none" w:sz="0" w:space="0" w:color="auto"/>
                                <w:left w:val="none" w:sz="0" w:space="0" w:color="auto"/>
                                <w:bottom w:val="none" w:sz="0" w:space="0" w:color="auto"/>
                                <w:right w:val="none" w:sz="0" w:space="0" w:color="auto"/>
                              </w:divBdr>
                              <w:divsChild>
                                <w:div w:id="1563516263">
                                  <w:marLeft w:val="0"/>
                                  <w:marRight w:val="0"/>
                                  <w:marTop w:val="0"/>
                                  <w:marBottom w:val="0"/>
                                  <w:divBdr>
                                    <w:top w:val="none" w:sz="0" w:space="0" w:color="auto"/>
                                    <w:left w:val="none" w:sz="0" w:space="0" w:color="auto"/>
                                    <w:bottom w:val="none" w:sz="0" w:space="0" w:color="auto"/>
                                    <w:right w:val="none" w:sz="0" w:space="0" w:color="auto"/>
                                  </w:divBdr>
                                  <w:divsChild>
                                    <w:div w:id="1296789482">
                                      <w:marLeft w:val="0"/>
                                      <w:marRight w:val="0"/>
                                      <w:marTop w:val="0"/>
                                      <w:marBottom w:val="0"/>
                                      <w:divBdr>
                                        <w:top w:val="none" w:sz="0" w:space="0" w:color="auto"/>
                                        <w:left w:val="none" w:sz="0" w:space="0" w:color="auto"/>
                                        <w:bottom w:val="none" w:sz="0" w:space="0" w:color="auto"/>
                                        <w:right w:val="none" w:sz="0" w:space="0" w:color="auto"/>
                                      </w:divBdr>
                                    </w:div>
                                    <w:div w:id="1124881973">
                                      <w:marLeft w:val="0"/>
                                      <w:marRight w:val="0"/>
                                      <w:marTop w:val="0"/>
                                      <w:marBottom w:val="0"/>
                                      <w:divBdr>
                                        <w:top w:val="none" w:sz="0" w:space="0" w:color="auto"/>
                                        <w:left w:val="none" w:sz="0" w:space="0" w:color="auto"/>
                                        <w:bottom w:val="none" w:sz="0" w:space="0" w:color="auto"/>
                                        <w:right w:val="none" w:sz="0" w:space="0" w:color="auto"/>
                                      </w:divBdr>
                                      <w:divsChild>
                                        <w:div w:id="797186899">
                                          <w:marLeft w:val="0"/>
                                          <w:marRight w:val="165"/>
                                          <w:marTop w:val="150"/>
                                          <w:marBottom w:val="0"/>
                                          <w:divBdr>
                                            <w:top w:val="none" w:sz="0" w:space="0" w:color="auto"/>
                                            <w:left w:val="none" w:sz="0" w:space="0" w:color="auto"/>
                                            <w:bottom w:val="none" w:sz="0" w:space="0" w:color="auto"/>
                                            <w:right w:val="none" w:sz="0" w:space="0" w:color="auto"/>
                                          </w:divBdr>
                                          <w:divsChild>
                                            <w:div w:id="1976715020">
                                              <w:marLeft w:val="0"/>
                                              <w:marRight w:val="0"/>
                                              <w:marTop w:val="0"/>
                                              <w:marBottom w:val="0"/>
                                              <w:divBdr>
                                                <w:top w:val="none" w:sz="0" w:space="0" w:color="auto"/>
                                                <w:left w:val="none" w:sz="0" w:space="0" w:color="auto"/>
                                                <w:bottom w:val="none" w:sz="0" w:space="0" w:color="auto"/>
                                                <w:right w:val="none" w:sz="0" w:space="0" w:color="auto"/>
                                              </w:divBdr>
                                              <w:divsChild>
                                                <w:div w:id="4090806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man.benziane@univ-batna.d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B7BE0-8E33-40B7-86D7-2B89800EC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4284</Words>
  <Characters>23565</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Timgad informatique</dc:creator>
  <cp:keywords/>
  <dc:description/>
  <cp:lastModifiedBy>PC UE</cp:lastModifiedBy>
  <cp:revision>2</cp:revision>
  <dcterms:created xsi:type="dcterms:W3CDTF">2025-02-01T12:31:00Z</dcterms:created>
  <dcterms:modified xsi:type="dcterms:W3CDTF">2025-02-01T12:31:00Z</dcterms:modified>
</cp:coreProperties>
</file>